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5805" w14:textId="77777777" w:rsidR="00A7443B" w:rsidRPr="008E7661" w:rsidRDefault="00A7443B" w:rsidP="00A7443B">
      <w:pPr>
        <w:rPr>
          <w:lang w:val="en-US"/>
        </w:rPr>
      </w:pPr>
    </w:p>
    <w:p w14:paraId="67CA50CA" w14:textId="629C8727" w:rsidR="000A0830" w:rsidRPr="000A0830" w:rsidRDefault="000A0830" w:rsidP="000A0830">
      <w:pPr>
        <w:jc w:val="center"/>
        <w:rPr>
          <w:b/>
        </w:rPr>
      </w:pPr>
      <w:r w:rsidRPr="000A0830">
        <w:rPr>
          <w:b/>
        </w:rPr>
        <w:t xml:space="preserve">Country: </w:t>
      </w:r>
      <w:r w:rsidR="004B43AC" w:rsidRPr="00E01F6F">
        <w:rPr>
          <w:rFonts w:asciiTheme="minorHAnsi" w:hAnsiTheme="minorHAnsi" w:cstheme="minorHAnsi"/>
          <w:b/>
          <w:sz w:val="24"/>
        </w:rPr>
        <w:t>Azerbaijan</w:t>
      </w:r>
    </w:p>
    <w:p w14:paraId="578A55E2" w14:textId="4FDB5873" w:rsidR="000A0830" w:rsidRPr="008F7F43" w:rsidRDefault="00603A7A" w:rsidP="000A0830">
      <w:pPr>
        <w:jc w:val="center"/>
        <w:rPr>
          <w:b/>
          <w:sz w:val="28"/>
          <w:szCs w:val="28"/>
        </w:rPr>
      </w:pPr>
      <w:r>
        <w:rPr>
          <w:b/>
          <w:sz w:val="28"/>
          <w:szCs w:val="28"/>
        </w:rPr>
        <w:t>Country</w:t>
      </w:r>
      <w:r w:rsidR="00B539A7" w:rsidRPr="008F7F43">
        <w:rPr>
          <w:b/>
          <w:sz w:val="28"/>
          <w:szCs w:val="28"/>
        </w:rPr>
        <w:t xml:space="preserve"> Plan</w:t>
      </w:r>
    </w:p>
    <w:p w14:paraId="34A52536" w14:textId="77777777" w:rsidR="00F4635B" w:rsidRPr="000E1958" w:rsidRDefault="00F4635B" w:rsidP="00F4635B">
      <w:pPr>
        <w:rPr>
          <w:rFonts w:ascii="10.5" w:hAnsi="10.5"/>
          <w:b/>
        </w:rPr>
      </w:pPr>
    </w:p>
    <w:p w14:paraId="3E91586B" w14:textId="52136EAF" w:rsidR="00F4635B" w:rsidRPr="000E1958" w:rsidRDefault="00F4635B" w:rsidP="00F4635B">
      <w:pPr>
        <w:rPr>
          <w:rFonts w:ascii="10.5" w:hAnsi="10.5" w:cstheme="minorHAnsi"/>
          <w:sz w:val="21"/>
          <w:szCs w:val="21"/>
          <w:shd w:val="clear" w:color="auto" w:fill="E0E0E0"/>
        </w:rPr>
      </w:pPr>
      <w:r w:rsidRPr="000E1958">
        <w:rPr>
          <w:rFonts w:ascii="10.5" w:hAnsi="10.5" w:cstheme="minorHAnsi"/>
          <w:b/>
          <w:sz w:val="21"/>
          <w:szCs w:val="21"/>
        </w:rPr>
        <w:t>Project Title</w:t>
      </w:r>
      <w:r w:rsidR="00702DFB" w:rsidRPr="000E1958">
        <w:rPr>
          <w:rFonts w:ascii="10.5" w:hAnsi="10.5" w:cstheme="minorHAnsi"/>
          <w:b/>
          <w:sz w:val="21"/>
          <w:szCs w:val="21"/>
        </w:rPr>
        <w:t xml:space="preserve">: </w:t>
      </w:r>
      <w:r w:rsidR="00702DFB" w:rsidRPr="000E1958">
        <w:rPr>
          <w:rFonts w:ascii="10.5" w:hAnsi="10.5" w:cstheme="minorHAnsi"/>
          <w:sz w:val="21"/>
          <w:szCs w:val="21"/>
        </w:rPr>
        <w:t>Leveraging Nationally Determined Contributions (NDCs) to achieve net-zero emissions and climate-resilient development, in response to the climate emergency</w:t>
      </w:r>
    </w:p>
    <w:p w14:paraId="236978B9" w14:textId="77777777" w:rsidR="00702DFB" w:rsidRPr="000E1958" w:rsidRDefault="00702DFB" w:rsidP="00F4635B">
      <w:pPr>
        <w:rPr>
          <w:rFonts w:ascii="10.5" w:hAnsi="10.5" w:cstheme="minorHAnsi"/>
          <w:b/>
          <w:sz w:val="21"/>
          <w:szCs w:val="21"/>
        </w:rPr>
      </w:pPr>
    </w:p>
    <w:p w14:paraId="511ACE63" w14:textId="00038460" w:rsidR="00F97642" w:rsidRPr="000E1958" w:rsidRDefault="000060F3" w:rsidP="000E6E15">
      <w:pPr>
        <w:ind w:left="3600" w:hanging="3600"/>
        <w:rPr>
          <w:rFonts w:ascii="10.5" w:hAnsi="10.5" w:cstheme="minorHAnsi"/>
          <w:bCs/>
          <w:sz w:val="21"/>
          <w:szCs w:val="21"/>
        </w:rPr>
      </w:pPr>
      <w:r w:rsidRPr="000E1958">
        <w:rPr>
          <w:rFonts w:ascii="10.5" w:hAnsi="10.5" w:cstheme="minorHAnsi"/>
          <w:b/>
          <w:sz w:val="21"/>
          <w:szCs w:val="21"/>
        </w:rPr>
        <w:t>Sub-title</w:t>
      </w:r>
      <w:r w:rsidR="00702DFB" w:rsidRPr="000E1958">
        <w:rPr>
          <w:rFonts w:ascii="10.5" w:hAnsi="10.5" w:cstheme="minorHAnsi"/>
          <w:b/>
          <w:sz w:val="21"/>
          <w:szCs w:val="21"/>
        </w:rPr>
        <w:t xml:space="preserve"> (national)</w:t>
      </w:r>
      <w:r w:rsidRPr="000E1958">
        <w:rPr>
          <w:rFonts w:ascii="10.5" w:hAnsi="10.5" w:cstheme="minorHAnsi"/>
          <w:b/>
          <w:sz w:val="21"/>
          <w:szCs w:val="21"/>
        </w:rPr>
        <w:t xml:space="preserve"> if any:</w:t>
      </w:r>
      <w:r w:rsidRPr="000E1958">
        <w:rPr>
          <w:rFonts w:ascii="10.5" w:hAnsi="10.5" w:cstheme="minorHAnsi"/>
          <w:bCs/>
          <w:sz w:val="21"/>
          <w:szCs w:val="21"/>
        </w:rPr>
        <w:tab/>
      </w:r>
      <w:r w:rsidR="004B43AC" w:rsidRPr="000E1958">
        <w:rPr>
          <w:rFonts w:ascii="10.5" w:hAnsi="10.5" w:cstheme="minorHAnsi"/>
          <w:bCs/>
          <w:sz w:val="21"/>
          <w:szCs w:val="21"/>
        </w:rPr>
        <w:t xml:space="preserve">Energy Efficiency in </w:t>
      </w:r>
      <w:r w:rsidR="003C7597" w:rsidRPr="000E1958">
        <w:rPr>
          <w:rFonts w:ascii="10.5" w:hAnsi="10.5" w:cstheme="minorHAnsi"/>
          <w:bCs/>
          <w:sz w:val="21"/>
          <w:szCs w:val="21"/>
        </w:rPr>
        <w:t>Public</w:t>
      </w:r>
      <w:r w:rsidR="004B43AC" w:rsidRPr="000E1958">
        <w:rPr>
          <w:rFonts w:ascii="10.5" w:hAnsi="10.5" w:cstheme="minorHAnsi"/>
          <w:bCs/>
          <w:sz w:val="21"/>
          <w:szCs w:val="21"/>
        </w:rPr>
        <w:t xml:space="preserve"> and </w:t>
      </w:r>
      <w:r w:rsidR="003C7597" w:rsidRPr="000E1958">
        <w:rPr>
          <w:rFonts w:ascii="10.5" w:hAnsi="10.5" w:cstheme="minorHAnsi"/>
          <w:bCs/>
          <w:sz w:val="21"/>
          <w:szCs w:val="21"/>
        </w:rPr>
        <w:t>Apartment</w:t>
      </w:r>
      <w:r w:rsidR="004B43AC" w:rsidRPr="000E1958">
        <w:rPr>
          <w:rFonts w:ascii="10.5" w:hAnsi="10.5" w:cstheme="minorHAnsi"/>
          <w:bCs/>
          <w:sz w:val="21"/>
          <w:szCs w:val="21"/>
        </w:rPr>
        <w:t xml:space="preserve"> Buildings outside of Capital area in Azerbaijan</w:t>
      </w:r>
    </w:p>
    <w:p w14:paraId="0C6C94B8" w14:textId="21FA14C5" w:rsidR="00F97642" w:rsidRPr="000E1958" w:rsidRDefault="00F97642" w:rsidP="000E6E15">
      <w:pPr>
        <w:pStyle w:val="Default"/>
        <w:ind w:left="3600" w:hanging="3600"/>
        <w:jc w:val="both"/>
        <w:rPr>
          <w:rFonts w:ascii="10.5" w:hAnsi="10.5" w:cstheme="minorHAnsi"/>
          <w:sz w:val="21"/>
          <w:szCs w:val="21"/>
        </w:rPr>
      </w:pPr>
      <w:r w:rsidRPr="000E1958">
        <w:rPr>
          <w:rFonts w:ascii="10.5" w:hAnsi="10.5" w:cstheme="minorHAnsi"/>
          <w:b/>
          <w:bCs/>
          <w:sz w:val="21"/>
          <w:szCs w:val="21"/>
        </w:rPr>
        <w:t xml:space="preserve">Expected </w:t>
      </w:r>
      <w:r w:rsidR="003B5E62" w:rsidRPr="000E1958">
        <w:rPr>
          <w:rFonts w:ascii="10.5" w:hAnsi="10.5" w:cstheme="minorHAnsi"/>
          <w:b/>
          <w:bCs/>
          <w:sz w:val="21"/>
          <w:szCs w:val="21"/>
        </w:rPr>
        <w:t>UNDAF/</w:t>
      </w:r>
      <w:r w:rsidRPr="000E1958">
        <w:rPr>
          <w:rFonts w:ascii="10.5" w:hAnsi="10.5" w:cstheme="minorHAnsi"/>
          <w:b/>
          <w:bCs/>
          <w:sz w:val="21"/>
          <w:szCs w:val="21"/>
        </w:rPr>
        <w:t>CP Outcome(s):</w:t>
      </w:r>
      <w:r w:rsidR="00C10465" w:rsidRPr="000E1958">
        <w:rPr>
          <w:rFonts w:ascii="10.5" w:hAnsi="10.5" w:cstheme="minorHAnsi"/>
          <w:b/>
          <w:bCs/>
          <w:sz w:val="21"/>
          <w:szCs w:val="21"/>
        </w:rPr>
        <w:tab/>
      </w:r>
      <w:r w:rsidR="00E01F6F" w:rsidRPr="000E1958">
        <w:rPr>
          <w:rFonts w:ascii="10.5" w:hAnsi="10.5" w:cstheme="minorHAnsi"/>
          <w:sz w:val="21"/>
          <w:szCs w:val="21"/>
        </w:rPr>
        <w:t xml:space="preserve">People including those left behind benefit from climate strategies and environment protection policies that ensure natural resources are sustainably managed, livelihoods are </w:t>
      </w:r>
      <w:r w:rsidR="007E4C6B" w:rsidRPr="000E1958">
        <w:rPr>
          <w:rFonts w:ascii="10.5" w:hAnsi="10.5" w:cstheme="minorHAnsi"/>
          <w:sz w:val="21"/>
          <w:szCs w:val="21"/>
        </w:rPr>
        <w:t>protected,</w:t>
      </w:r>
      <w:r w:rsidR="00E01F6F" w:rsidRPr="000E1958">
        <w:rPr>
          <w:rFonts w:ascii="10.5" w:hAnsi="10.5" w:cstheme="minorHAnsi"/>
          <w:sz w:val="21"/>
          <w:szCs w:val="21"/>
        </w:rPr>
        <w:t xml:space="preserve"> and resilience strengthened</w:t>
      </w:r>
      <w:r w:rsidR="00E01F6F" w:rsidRPr="000E1958">
        <w:rPr>
          <w:rFonts w:ascii="10.5" w:hAnsi="10.5" w:cstheme="minorHAnsi"/>
          <w:b/>
          <w:bCs/>
          <w:sz w:val="21"/>
          <w:szCs w:val="21"/>
        </w:rPr>
        <w:t xml:space="preserve"> </w:t>
      </w:r>
    </w:p>
    <w:p w14:paraId="494101DC" w14:textId="72F53954" w:rsidR="00F4635B" w:rsidRPr="000E1958" w:rsidRDefault="00C10465" w:rsidP="000E6E15">
      <w:pPr>
        <w:pStyle w:val="Default"/>
        <w:ind w:left="3600" w:hanging="3600"/>
        <w:jc w:val="both"/>
        <w:rPr>
          <w:rFonts w:ascii="10.5" w:hAnsi="10.5" w:cstheme="minorHAnsi"/>
          <w:sz w:val="21"/>
          <w:szCs w:val="21"/>
        </w:rPr>
      </w:pPr>
      <w:r w:rsidRPr="000E1958">
        <w:rPr>
          <w:rFonts w:ascii="10.5" w:hAnsi="10.5" w:cstheme="minorHAnsi"/>
          <w:b/>
          <w:sz w:val="21"/>
          <w:szCs w:val="21"/>
        </w:rPr>
        <w:t>Expected CPD Output(s):</w:t>
      </w:r>
      <w:r w:rsidRPr="000E1958">
        <w:rPr>
          <w:rFonts w:ascii="10.5" w:hAnsi="10.5" w:cstheme="minorHAnsi"/>
          <w:b/>
          <w:sz w:val="21"/>
          <w:szCs w:val="21"/>
        </w:rPr>
        <w:tab/>
      </w:r>
      <w:r w:rsidR="00E01F6F" w:rsidRPr="000E1958">
        <w:rPr>
          <w:rFonts w:ascii="10.5" w:hAnsi="10.5" w:cstheme="minorHAnsi"/>
          <w:sz w:val="21"/>
          <w:szCs w:val="21"/>
        </w:rPr>
        <w:t>Output 3.3</w:t>
      </w:r>
      <w:r w:rsidR="000E6E15" w:rsidRPr="000E1958">
        <w:rPr>
          <w:rFonts w:ascii="10.5" w:hAnsi="10.5" w:cstheme="minorHAnsi"/>
          <w:sz w:val="21"/>
          <w:szCs w:val="21"/>
        </w:rPr>
        <w:t>.</w:t>
      </w:r>
      <w:r w:rsidR="00E01F6F" w:rsidRPr="000E1958">
        <w:rPr>
          <w:rFonts w:ascii="10.5" w:hAnsi="10.5" w:cstheme="minorHAnsi"/>
          <w:sz w:val="21"/>
          <w:szCs w:val="21"/>
        </w:rPr>
        <w:t xml:space="preserve"> Innovative solutions developed to promote energy efficiency on national and subnational levels</w:t>
      </w:r>
      <w:r w:rsidR="00E01F6F" w:rsidRPr="000E1958">
        <w:rPr>
          <w:rFonts w:ascii="10.5" w:hAnsi="10.5" w:cstheme="minorHAnsi"/>
          <w:b/>
          <w:bCs/>
          <w:sz w:val="21"/>
          <w:szCs w:val="21"/>
        </w:rPr>
        <w:t xml:space="preserve"> </w:t>
      </w:r>
    </w:p>
    <w:p w14:paraId="2E35DE52" w14:textId="11FB7E65" w:rsidR="00C10465" w:rsidRPr="000E1958" w:rsidRDefault="00F4635B" w:rsidP="00F4635B">
      <w:pPr>
        <w:rPr>
          <w:rFonts w:ascii="10.5" w:hAnsi="10.5" w:cstheme="minorHAnsi"/>
          <w:sz w:val="21"/>
          <w:szCs w:val="21"/>
        </w:rPr>
      </w:pPr>
      <w:r w:rsidRPr="000E1958">
        <w:rPr>
          <w:rFonts w:ascii="10.5" w:hAnsi="10.5" w:cstheme="minorHAnsi"/>
          <w:b/>
          <w:bCs/>
          <w:sz w:val="21"/>
          <w:szCs w:val="21"/>
        </w:rPr>
        <w:t>Initiation Plan Start</w:t>
      </w:r>
      <w:r w:rsidR="00C10465" w:rsidRPr="000E1958">
        <w:rPr>
          <w:rFonts w:ascii="10.5" w:hAnsi="10.5" w:cstheme="minorHAnsi"/>
          <w:b/>
          <w:bCs/>
          <w:sz w:val="21"/>
          <w:szCs w:val="21"/>
        </w:rPr>
        <w:t>/End</w:t>
      </w:r>
      <w:r w:rsidRPr="000E1958">
        <w:rPr>
          <w:rFonts w:ascii="10.5" w:hAnsi="10.5" w:cstheme="minorHAnsi"/>
          <w:b/>
          <w:bCs/>
          <w:sz w:val="21"/>
          <w:szCs w:val="21"/>
        </w:rPr>
        <w:t xml:space="preserve"> Date</w:t>
      </w:r>
      <w:r w:rsidR="00C10465" w:rsidRPr="000E1958">
        <w:rPr>
          <w:rFonts w:ascii="10.5" w:hAnsi="10.5" w:cstheme="minorHAnsi"/>
          <w:b/>
          <w:bCs/>
          <w:sz w:val="21"/>
          <w:szCs w:val="21"/>
        </w:rPr>
        <w:t>s</w:t>
      </w:r>
      <w:r w:rsidRPr="000E1958">
        <w:rPr>
          <w:rFonts w:ascii="10.5" w:hAnsi="10.5" w:cstheme="minorHAnsi"/>
          <w:b/>
          <w:bCs/>
          <w:sz w:val="21"/>
          <w:szCs w:val="21"/>
        </w:rPr>
        <w:t>:</w:t>
      </w:r>
      <w:r w:rsidR="00C10465" w:rsidRPr="000E1958">
        <w:rPr>
          <w:rFonts w:ascii="10.5" w:hAnsi="10.5" w:cstheme="minorHAnsi"/>
          <w:sz w:val="21"/>
          <w:szCs w:val="21"/>
        </w:rPr>
        <w:t xml:space="preserve">    </w:t>
      </w:r>
      <w:r w:rsidR="00C10465" w:rsidRPr="000E1958">
        <w:rPr>
          <w:rFonts w:ascii="10.5" w:hAnsi="10.5" w:cstheme="minorHAnsi"/>
          <w:sz w:val="21"/>
          <w:szCs w:val="21"/>
        </w:rPr>
        <w:tab/>
      </w:r>
      <w:r w:rsidR="25E09303" w:rsidRPr="000E1958">
        <w:rPr>
          <w:rFonts w:ascii="10.5" w:hAnsi="10.5" w:cstheme="minorHAnsi"/>
          <w:sz w:val="21"/>
          <w:szCs w:val="21"/>
          <w:shd w:val="clear" w:color="auto" w:fill="E0E0E0"/>
        </w:rPr>
        <w:t>March</w:t>
      </w:r>
      <w:r w:rsidR="007E05CE" w:rsidRPr="000E1958">
        <w:rPr>
          <w:rFonts w:ascii="10.5" w:hAnsi="10.5" w:cstheme="minorHAnsi"/>
          <w:sz w:val="21"/>
          <w:szCs w:val="21"/>
          <w:shd w:val="clear" w:color="auto" w:fill="E0E0E0"/>
        </w:rPr>
        <w:t xml:space="preserve"> 2022-</w:t>
      </w:r>
      <w:r w:rsidR="0E981924" w:rsidRPr="000E1958">
        <w:rPr>
          <w:rFonts w:ascii="10.5" w:hAnsi="10.5" w:cstheme="minorHAnsi"/>
          <w:sz w:val="21"/>
          <w:szCs w:val="21"/>
          <w:shd w:val="clear" w:color="auto" w:fill="E0E0E0"/>
        </w:rPr>
        <w:t>March</w:t>
      </w:r>
      <w:r w:rsidR="007E05CE" w:rsidRPr="000E1958">
        <w:rPr>
          <w:rFonts w:ascii="10.5" w:hAnsi="10.5" w:cstheme="minorHAnsi"/>
          <w:sz w:val="21"/>
          <w:szCs w:val="21"/>
          <w:shd w:val="clear" w:color="auto" w:fill="E0E0E0"/>
        </w:rPr>
        <w:t xml:space="preserve"> 2023</w:t>
      </w:r>
    </w:p>
    <w:p w14:paraId="06C3ECDF" w14:textId="5D9F2C3C" w:rsidR="00F818DC" w:rsidRPr="000E1958" w:rsidRDefault="00F4635B" w:rsidP="000E6E15">
      <w:pPr>
        <w:rPr>
          <w:rFonts w:ascii="10.5" w:hAnsi="10.5" w:cstheme="minorHAnsi"/>
          <w:sz w:val="21"/>
          <w:szCs w:val="21"/>
        </w:rPr>
      </w:pPr>
      <w:r w:rsidRPr="000E1958">
        <w:rPr>
          <w:rFonts w:ascii="10.5" w:hAnsi="10.5" w:cstheme="minorHAnsi"/>
          <w:b/>
          <w:sz w:val="21"/>
          <w:szCs w:val="21"/>
        </w:rPr>
        <w:t>Implementing Partner:</w:t>
      </w:r>
      <w:r w:rsidRPr="000E1958">
        <w:rPr>
          <w:rFonts w:ascii="10.5" w:hAnsi="10.5" w:cstheme="minorHAnsi"/>
          <w:sz w:val="21"/>
          <w:szCs w:val="21"/>
        </w:rPr>
        <w:tab/>
      </w:r>
      <w:r w:rsidRPr="000E1958">
        <w:rPr>
          <w:rFonts w:ascii="10.5" w:hAnsi="10.5" w:cstheme="minorHAnsi"/>
          <w:sz w:val="21"/>
          <w:szCs w:val="21"/>
        </w:rPr>
        <w:tab/>
      </w:r>
      <w:r w:rsidR="007E05CE" w:rsidRPr="000E1958">
        <w:rPr>
          <w:rFonts w:ascii="10.5" w:hAnsi="10.5" w:cstheme="minorHAnsi"/>
          <w:sz w:val="21"/>
          <w:szCs w:val="21"/>
        </w:rPr>
        <w:t>UNDP-Azerbaijan</w:t>
      </w:r>
    </w:p>
    <w:p w14:paraId="2562E68E" w14:textId="49924D65" w:rsidR="00F818DC" w:rsidRPr="000E1958" w:rsidRDefault="000115F4" w:rsidP="00F97642">
      <w:pPr>
        <w:tabs>
          <w:tab w:val="left" w:pos="4680"/>
        </w:tabs>
        <w:rPr>
          <w:rFonts w:ascii="10.5" w:hAnsi="10.5"/>
          <w:shd w:val="clear" w:color="auto" w:fill="E0E0E0"/>
        </w:rPr>
      </w:pPr>
      <w:r w:rsidRPr="000E1958">
        <w:rPr>
          <w:rFonts w:ascii="10.5" w:hAnsi="10.5"/>
          <w:noProof/>
          <w:color w:val="2B579A"/>
          <w:sz w:val="20"/>
          <w:shd w:val="clear" w:color="auto" w:fill="E6E6E6"/>
          <w:lang w:val="en-US"/>
        </w:rPr>
        <mc:AlternateContent>
          <mc:Choice Requires="wps">
            <w:drawing>
              <wp:anchor distT="0" distB="0" distL="114300" distR="114300" simplePos="0" relativeHeight="251658241" behindDoc="1" locked="0" layoutInCell="1" allowOverlap="1" wp14:anchorId="7DDB775F" wp14:editId="37944A23">
                <wp:simplePos x="0" y="0"/>
                <wp:positionH relativeFrom="column">
                  <wp:posOffset>-1270</wp:posOffset>
                </wp:positionH>
                <wp:positionV relativeFrom="paragraph">
                  <wp:posOffset>2287270</wp:posOffset>
                </wp:positionV>
                <wp:extent cx="3086100" cy="1606550"/>
                <wp:effectExtent l="0" t="0" r="19050" b="12700"/>
                <wp:wrapTight wrapText="bothSides">
                  <wp:wrapPolygon edited="0">
                    <wp:start x="0" y="0"/>
                    <wp:lineTo x="0" y="21515"/>
                    <wp:lineTo x="21600" y="21515"/>
                    <wp:lineTo x="21600" y="0"/>
                    <wp:lineTo x="0" y="0"/>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06550"/>
                        </a:xfrm>
                        <a:prstGeom prst="rect">
                          <a:avLst/>
                        </a:prstGeom>
                        <a:solidFill>
                          <a:srgbClr val="FFFFFF"/>
                        </a:solidFill>
                        <a:ln w="9525">
                          <a:solidFill>
                            <a:srgbClr val="000000"/>
                          </a:solidFill>
                          <a:miter lim="800000"/>
                          <a:headEnd/>
                          <a:tailEnd/>
                        </a:ln>
                      </wps:spPr>
                      <wps:txbx>
                        <w:txbxContent>
                          <w:p w14:paraId="798FFEA8" w14:textId="1C661F3C" w:rsidR="00EA1042" w:rsidRPr="00F925B6" w:rsidRDefault="00EA1042" w:rsidP="00F818DC">
                            <w:pPr>
                              <w:spacing w:after="0"/>
                              <w:rPr>
                                <w:rFonts w:cs="Arial"/>
                                <w:sz w:val="20"/>
                                <w:szCs w:val="20"/>
                              </w:rPr>
                            </w:pPr>
                            <w:r w:rsidRPr="00F925B6">
                              <w:rPr>
                                <w:rFonts w:cs="Arial"/>
                                <w:sz w:val="20"/>
                                <w:szCs w:val="20"/>
                              </w:rPr>
                              <w:t>Programme Period:</w:t>
                            </w:r>
                            <w:r w:rsidRPr="00F925B6">
                              <w:rPr>
                                <w:rFonts w:cs="Arial"/>
                                <w:sz w:val="20"/>
                                <w:szCs w:val="20"/>
                              </w:rPr>
                              <w:tab/>
                            </w:r>
                            <w:r w:rsidRPr="00F925B6">
                              <w:rPr>
                                <w:rFonts w:cs="Arial"/>
                                <w:sz w:val="20"/>
                                <w:szCs w:val="20"/>
                              </w:rPr>
                              <w:tab/>
                            </w:r>
                            <w:r w:rsidRPr="00F925B6">
                              <w:rPr>
                                <w:rFonts w:asciiTheme="minorHAnsi" w:hAnsiTheme="minorHAnsi" w:cstheme="minorHAnsi"/>
                                <w:sz w:val="24"/>
                              </w:rPr>
                              <w:t>1 year</w:t>
                            </w:r>
                          </w:p>
                          <w:p w14:paraId="3F39A73A" w14:textId="77777777" w:rsidR="00EA1042" w:rsidRPr="00F925B6" w:rsidRDefault="00EA1042" w:rsidP="00F818DC">
                            <w:pPr>
                              <w:spacing w:after="0"/>
                              <w:rPr>
                                <w:rFonts w:cs="Arial"/>
                                <w:sz w:val="20"/>
                                <w:szCs w:val="20"/>
                                <w:lang w:val="en-US"/>
                              </w:rPr>
                            </w:pPr>
                          </w:p>
                          <w:p w14:paraId="21D13D8E" w14:textId="35B14BE4" w:rsidR="00EA1042" w:rsidRPr="00F925B6" w:rsidRDefault="00EA1042" w:rsidP="00F818DC">
                            <w:pPr>
                              <w:spacing w:after="0"/>
                              <w:rPr>
                                <w:rFonts w:cs="Arial"/>
                                <w:sz w:val="20"/>
                                <w:szCs w:val="20"/>
                                <w:lang w:val="en-US"/>
                              </w:rPr>
                            </w:pPr>
                            <w:r w:rsidRPr="00F925B6">
                              <w:rPr>
                                <w:rFonts w:cs="Arial"/>
                                <w:sz w:val="20"/>
                                <w:szCs w:val="20"/>
                                <w:lang w:val="en-US"/>
                              </w:rPr>
                              <w:t>Atlas Project Number:</w:t>
                            </w:r>
                            <w:r w:rsidRPr="00F925B6">
                              <w:rPr>
                                <w:rFonts w:cs="Arial"/>
                                <w:sz w:val="20"/>
                                <w:szCs w:val="20"/>
                                <w:lang w:val="en-US"/>
                              </w:rPr>
                              <w:tab/>
                            </w:r>
                            <w:r w:rsidRPr="00F925B6">
                              <w:rPr>
                                <w:rFonts w:cs="Arial"/>
                                <w:sz w:val="20"/>
                                <w:szCs w:val="20"/>
                                <w:lang w:val="en-US"/>
                              </w:rPr>
                              <w:tab/>
                            </w:r>
                            <w:r w:rsidRPr="00F925B6">
                              <w:rPr>
                                <w:rFonts w:asciiTheme="minorHAnsi" w:hAnsiTheme="minorHAnsi" w:cstheme="minorHAnsi"/>
                                <w:b/>
                                <w:sz w:val="24"/>
                              </w:rPr>
                              <w:t>001</w:t>
                            </w:r>
                            <w:r w:rsidR="00B63A79">
                              <w:rPr>
                                <w:rFonts w:asciiTheme="minorHAnsi" w:hAnsiTheme="minorHAnsi" w:cstheme="minorHAnsi"/>
                                <w:b/>
                                <w:sz w:val="24"/>
                              </w:rPr>
                              <w:t>30986</w:t>
                            </w:r>
                          </w:p>
                          <w:p w14:paraId="7333301F" w14:textId="76F2CDF7" w:rsidR="00EA1042" w:rsidRPr="00F925B6" w:rsidRDefault="00EA1042" w:rsidP="00C10465">
                            <w:pPr>
                              <w:pStyle w:val="FootnoteText"/>
                              <w:spacing w:before="120" w:after="0"/>
                              <w:rPr>
                                <w:rFonts w:ascii="Arial" w:hAnsi="Arial" w:cs="Arial"/>
                                <w:sz w:val="20"/>
                              </w:rPr>
                            </w:pPr>
                            <w:r w:rsidRPr="00F925B6">
                              <w:rPr>
                                <w:rFonts w:ascii="Arial" w:hAnsi="Arial" w:cs="Arial"/>
                                <w:sz w:val="20"/>
                              </w:rPr>
                              <w:t>Atlas Output ID:</w:t>
                            </w:r>
                            <w:r w:rsidRPr="00F925B6">
                              <w:rPr>
                                <w:rFonts w:ascii="Arial" w:hAnsi="Arial" w:cs="Arial"/>
                                <w:sz w:val="20"/>
                              </w:rPr>
                              <w:tab/>
                            </w:r>
                            <w:r w:rsidRPr="00F925B6">
                              <w:rPr>
                                <w:rFonts w:ascii="Arial" w:hAnsi="Arial" w:cs="Arial"/>
                                <w:sz w:val="20"/>
                              </w:rPr>
                              <w:tab/>
                            </w:r>
                            <w:r w:rsidRPr="00F925B6">
                              <w:rPr>
                                <w:rFonts w:ascii="Arial" w:hAnsi="Arial" w:cs="Arial"/>
                                <w:sz w:val="20"/>
                              </w:rPr>
                              <w:tab/>
                            </w:r>
                            <w:r w:rsidRPr="00F925B6">
                              <w:rPr>
                                <w:rFonts w:asciiTheme="minorHAnsi" w:hAnsiTheme="minorHAnsi" w:cstheme="minorHAnsi"/>
                                <w:b/>
                                <w:sz w:val="24"/>
                                <w:szCs w:val="24"/>
                              </w:rPr>
                              <w:t>001</w:t>
                            </w:r>
                            <w:r w:rsidR="00B63A79">
                              <w:rPr>
                                <w:rFonts w:asciiTheme="minorHAnsi" w:hAnsiTheme="minorHAnsi" w:cstheme="minorHAnsi"/>
                                <w:b/>
                                <w:sz w:val="24"/>
                                <w:szCs w:val="24"/>
                              </w:rPr>
                              <w:t>42807</w:t>
                            </w:r>
                          </w:p>
                          <w:p w14:paraId="1CD445E9" w14:textId="3520FC67" w:rsidR="00EA1042" w:rsidRPr="00F925B6" w:rsidRDefault="00EA1042" w:rsidP="00F818DC">
                            <w:pPr>
                              <w:pStyle w:val="FootnoteText"/>
                              <w:spacing w:after="0"/>
                              <w:rPr>
                                <w:rFonts w:ascii="Arial" w:hAnsi="Arial" w:cs="Arial"/>
                                <w:sz w:val="20"/>
                              </w:rPr>
                            </w:pPr>
                          </w:p>
                          <w:p w14:paraId="4D7FCC31" w14:textId="4F9B5D65" w:rsidR="00EA1042" w:rsidRPr="001A7BC4" w:rsidRDefault="00EA1042" w:rsidP="00F818DC">
                            <w:pPr>
                              <w:pStyle w:val="FootnoteText"/>
                              <w:spacing w:after="0"/>
                              <w:rPr>
                                <w:rFonts w:asciiTheme="minorHAnsi" w:hAnsiTheme="minorHAnsi" w:cstheme="minorHAnsi"/>
                                <w:sz w:val="24"/>
                                <w:szCs w:val="24"/>
                              </w:rPr>
                            </w:pPr>
                            <w:r w:rsidRPr="00F925B6">
                              <w:rPr>
                                <w:rFonts w:ascii="Arial" w:hAnsi="Arial" w:cs="Arial"/>
                                <w:sz w:val="20"/>
                              </w:rPr>
                              <w:t>Gender Marker:</w:t>
                            </w:r>
                            <w:r w:rsidRPr="00F925B6">
                              <w:rPr>
                                <w:rFonts w:ascii="Arial" w:hAnsi="Arial" w:cs="Arial"/>
                                <w:sz w:val="20"/>
                              </w:rPr>
                              <w:tab/>
                            </w:r>
                            <w:r w:rsidRPr="00F925B6">
                              <w:rPr>
                                <w:rFonts w:ascii="Arial" w:hAnsi="Arial" w:cs="Arial"/>
                                <w:sz w:val="20"/>
                              </w:rPr>
                              <w:tab/>
                            </w:r>
                            <w:r w:rsidRPr="00F925B6">
                              <w:rPr>
                                <w:rFonts w:ascii="Arial" w:hAnsi="Arial" w:cs="Arial"/>
                                <w:sz w:val="20"/>
                              </w:rPr>
                              <w:tab/>
                            </w:r>
                            <w:r w:rsidRPr="00F925B6">
                              <w:rPr>
                                <w:rFonts w:asciiTheme="minorHAnsi" w:hAnsiTheme="minorHAnsi" w:cstheme="minorHAnsi"/>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B775F" id="_x0000_t202" coordsize="21600,21600" o:spt="202" path="m,l,21600r21600,l21600,xe">
                <v:stroke joinstyle="miter"/>
                <v:path gradientshapeok="t" o:connecttype="rect"/>
              </v:shapetype>
              <v:shape id="Text Box 5" o:spid="_x0000_s1026" type="#_x0000_t202" style="position:absolute;left:0;text-align:left;margin-left:-.1pt;margin-top:180.1pt;width:243pt;height:12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">
                <v:textbox>
                  <w:txbxContent>
                    <w:p w14:paraId="798FFEA8" w14:textId="1C661F3C" w:rsidR="00EA1042" w:rsidRPr="00F925B6" w:rsidRDefault="00EA1042" w:rsidP="00F818DC">
                      <w:pPr>
                        <w:spacing w:after="0"/>
                        <w:rPr>
                          <w:rFonts w:cs="Arial"/>
                          <w:sz w:val="20"/>
                          <w:szCs w:val="20"/>
                        </w:rPr>
                      </w:pPr>
                      <w:r w:rsidRPr="00F925B6">
                        <w:rPr>
                          <w:rFonts w:cs="Arial"/>
                          <w:sz w:val="20"/>
                          <w:szCs w:val="20"/>
                        </w:rPr>
                        <w:t>Programme Period:</w:t>
                      </w:r>
                      <w:r w:rsidRPr="00F925B6">
                        <w:rPr>
                          <w:rFonts w:cs="Arial"/>
                          <w:sz w:val="20"/>
                          <w:szCs w:val="20"/>
                        </w:rPr>
                        <w:tab/>
                      </w:r>
                      <w:r w:rsidRPr="00F925B6">
                        <w:rPr>
                          <w:rFonts w:cs="Arial"/>
                          <w:sz w:val="20"/>
                          <w:szCs w:val="20"/>
                        </w:rPr>
                        <w:tab/>
                      </w:r>
                      <w:r w:rsidRPr="00F925B6">
                        <w:rPr>
                          <w:rFonts w:asciiTheme="minorHAnsi" w:hAnsiTheme="minorHAnsi" w:cstheme="minorHAnsi"/>
                          <w:sz w:val="24"/>
                        </w:rPr>
                        <w:t>1 year</w:t>
                      </w:r>
                    </w:p>
                    <w:p w14:paraId="3F39A73A" w14:textId="77777777" w:rsidR="00EA1042" w:rsidRPr="00F925B6" w:rsidRDefault="00EA1042" w:rsidP="00F818DC">
                      <w:pPr>
                        <w:spacing w:after="0"/>
                        <w:rPr>
                          <w:rFonts w:cs="Arial"/>
                          <w:sz w:val="20"/>
                          <w:szCs w:val="20"/>
                          <w:lang w:val="en-US"/>
                        </w:rPr>
                      </w:pPr>
                    </w:p>
                    <w:p w14:paraId="21D13D8E" w14:textId="35B14BE4" w:rsidR="00EA1042" w:rsidRPr="00F925B6" w:rsidRDefault="00EA1042" w:rsidP="00F818DC">
                      <w:pPr>
                        <w:spacing w:after="0"/>
                        <w:rPr>
                          <w:rFonts w:cs="Arial"/>
                          <w:sz w:val="20"/>
                          <w:szCs w:val="20"/>
                          <w:lang w:val="en-US"/>
                        </w:rPr>
                      </w:pPr>
                      <w:r w:rsidRPr="00F925B6">
                        <w:rPr>
                          <w:rFonts w:cs="Arial"/>
                          <w:sz w:val="20"/>
                          <w:szCs w:val="20"/>
                          <w:lang w:val="en-US"/>
                        </w:rPr>
                        <w:t>Atlas Project Number:</w:t>
                      </w:r>
                      <w:r w:rsidRPr="00F925B6">
                        <w:rPr>
                          <w:rFonts w:cs="Arial"/>
                          <w:sz w:val="20"/>
                          <w:szCs w:val="20"/>
                          <w:lang w:val="en-US"/>
                        </w:rPr>
                        <w:tab/>
                      </w:r>
                      <w:r w:rsidRPr="00F925B6">
                        <w:rPr>
                          <w:rFonts w:cs="Arial"/>
                          <w:sz w:val="20"/>
                          <w:szCs w:val="20"/>
                          <w:lang w:val="en-US"/>
                        </w:rPr>
                        <w:tab/>
                      </w:r>
                      <w:r w:rsidRPr="00F925B6">
                        <w:rPr>
                          <w:rFonts w:asciiTheme="minorHAnsi" w:hAnsiTheme="minorHAnsi" w:cstheme="minorHAnsi"/>
                          <w:b/>
                          <w:sz w:val="24"/>
                        </w:rPr>
                        <w:t>001</w:t>
                      </w:r>
                      <w:r w:rsidR="00B63A79">
                        <w:rPr>
                          <w:rFonts w:asciiTheme="minorHAnsi" w:hAnsiTheme="minorHAnsi" w:cstheme="minorHAnsi"/>
                          <w:b/>
                          <w:sz w:val="24"/>
                        </w:rPr>
                        <w:t>30986</w:t>
                      </w:r>
                    </w:p>
                    <w:p w14:paraId="7333301F" w14:textId="76F2CDF7" w:rsidR="00EA1042" w:rsidRPr="00F925B6" w:rsidRDefault="00EA1042" w:rsidP="00C10465">
                      <w:pPr>
                        <w:pStyle w:val="FootnoteText"/>
                        <w:spacing w:before="120" w:after="0"/>
                        <w:rPr>
                          <w:rFonts w:ascii="Arial" w:hAnsi="Arial" w:cs="Arial"/>
                          <w:sz w:val="20"/>
                        </w:rPr>
                      </w:pPr>
                      <w:r w:rsidRPr="00F925B6">
                        <w:rPr>
                          <w:rFonts w:ascii="Arial" w:hAnsi="Arial" w:cs="Arial"/>
                          <w:sz w:val="20"/>
                        </w:rPr>
                        <w:t>Atlas Output ID:</w:t>
                      </w:r>
                      <w:r w:rsidRPr="00F925B6">
                        <w:rPr>
                          <w:rFonts w:ascii="Arial" w:hAnsi="Arial" w:cs="Arial"/>
                          <w:sz w:val="20"/>
                        </w:rPr>
                        <w:tab/>
                      </w:r>
                      <w:r w:rsidRPr="00F925B6">
                        <w:rPr>
                          <w:rFonts w:ascii="Arial" w:hAnsi="Arial" w:cs="Arial"/>
                          <w:sz w:val="20"/>
                        </w:rPr>
                        <w:tab/>
                      </w:r>
                      <w:r w:rsidRPr="00F925B6">
                        <w:rPr>
                          <w:rFonts w:ascii="Arial" w:hAnsi="Arial" w:cs="Arial"/>
                          <w:sz w:val="20"/>
                        </w:rPr>
                        <w:tab/>
                      </w:r>
                      <w:r w:rsidRPr="00F925B6">
                        <w:rPr>
                          <w:rFonts w:asciiTheme="minorHAnsi" w:hAnsiTheme="minorHAnsi" w:cstheme="minorHAnsi"/>
                          <w:b/>
                          <w:sz w:val="24"/>
                          <w:szCs w:val="24"/>
                        </w:rPr>
                        <w:t>001</w:t>
                      </w:r>
                      <w:r w:rsidR="00B63A79">
                        <w:rPr>
                          <w:rFonts w:asciiTheme="minorHAnsi" w:hAnsiTheme="minorHAnsi" w:cstheme="minorHAnsi"/>
                          <w:b/>
                          <w:sz w:val="24"/>
                          <w:szCs w:val="24"/>
                        </w:rPr>
                        <w:t>42807</w:t>
                      </w:r>
                    </w:p>
                    <w:p w14:paraId="1CD445E9" w14:textId="3520FC67" w:rsidR="00EA1042" w:rsidRPr="00F925B6" w:rsidRDefault="00EA1042" w:rsidP="00F818DC">
                      <w:pPr>
                        <w:pStyle w:val="FootnoteText"/>
                        <w:spacing w:after="0"/>
                        <w:rPr>
                          <w:rFonts w:ascii="Arial" w:hAnsi="Arial" w:cs="Arial"/>
                          <w:sz w:val="20"/>
                        </w:rPr>
                      </w:pPr>
                    </w:p>
                    <w:p w14:paraId="4D7FCC31" w14:textId="4F9B5D65" w:rsidR="00EA1042" w:rsidRPr="001A7BC4" w:rsidRDefault="00EA1042" w:rsidP="00F818DC">
                      <w:pPr>
                        <w:pStyle w:val="FootnoteText"/>
                        <w:spacing w:after="0"/>
                        <w:rPr>
                          <w:rFonts w:asciiTheme="minorHAnsi" w:hAnsiTheme="minorHAnsi" w:cstheme="minorHAnsi"/>
                          <w:sz w:val="24"/>
                          <w:szCs w:val="24"/>
                        </w:rPr>
                      </w:pPr>
                      <w:r w:rsidRPr="00F925B6">
                        <w:rPr>
                          <w:rFonts w:ascii="Arial" w:hAnsi="Arial" w:cs="Arial"/>
                          <w:sz w:val="20"/>
                        </w:rPr>
                        <w:t>Gender Marker:</w:t>
                      </w:r>
                      <w:r w:rsidRPr="00F925B6">
                        <w:rPr>
                          <w:rFonts w:ascii="Arial" w:hAnsi="Arial" w:cs="Arial"/>
                          <w:sz w:val="20"/>
                        </w:rPr>
                        <w:tab/>
                      </w:r>
                      <w:r w:rsidRPr="00F925B6">
                        <w:rPr>
                          <w:rFonts w:ascii="Arial" w:hAnsi="Arial" w:cs="Arial"/>
                          <w:sz w:val="20"/>
                        </w:rPr>
                        <w:tab/>
                      </w:r>
                      <w:r w:rsidRPr="00F925B6">
                        <w:rPr>
                          <w:rFonts w:ascii="Arial" w:hAnsi="Arial" w:cs="Arial"/>
                          <w:sz w:val="20"/>
                        </w:rPr>
                        <w:tab/>
                      </w:r>
                      <w:r w:rsidRPr="00F925B6">
                        <w:rPr>
                          <w:rFonts w:asciiTheme="minorHAnsi" w:hAnsiTheme="minorHAnsi" w:cstheme="minorHAnsi"/>
                          <w:sz w:val="24"/>
                          <w:szCs w:val="24"/>
                        </w:rPr>
                        <w:t>1</w:t>
                      </w:r>
                    </w:p>
                  </w:txbxContent>
                </v:textbox>
                <w10:wrap type="tight"/>
              </v:shape>
            </w:pict>
          </mc:Fallback>
        </mc:AlternateContent>
      </w:r>
      <w:r w:rsidRPr="000E1958">
        <w:rPr>
          <w:rFonts w:ascii="10.5" w:hAnsi="10.5"/>
          <w:noProof/>
          <w:color w:val="2B579A"/>
          <w:sz w:val="20"/>
          <w:shd w:val="clear" w:color="auto" w:fill="E6E6E6"/>
          <w:lang w:val="en-US"/>
        </w:rPr>
        <mc:AlternateContent>
          <mc:Choice Requires="wps">
            <w:drawing>
              <wp:anchor distT="0" distB="0" distL="114300" distR="114300" simplePos="0" relativeHeight="251658240" behindDoc="0" locked="0" layoutInCell="1" allowOverlap="1" wp14:anchorId="677F716B" wp14:editId="671A599F">
                <wp:simplePos x="0" y="0"/>
                <wp:positionH relativeFrom="column">
                  <wp:posOffset>3199130</wp:posOffset>
                </wp:positionH>
                <wp:positionV relativeFrom="paragraph">
                  <wp:posOffset>2223770</wp:posOffset>
                </wp:positionV>
                <wp:extent cx="2857500" cy="1670050"/>
                <wp:effectExtent l="0" t="0" r="19050" b="2540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70050"/>
                        </a:xfrm>
                        <a:prstGeom prst="rect">
                          <a:avLst/>
                        </a:prstGeom>
                        <a:solidFill>
                          <a:srgbClr val="FFFFFF"/>
                        </a:solidFill>
                        <a:ln w="9525">
                          <a:solidFill>
                            <a:srgbClr val="000000"/>
                          </a:solidFill>
                          <a:miter lim="800000"/>
                          <a:headEnd/>
                          <a:tailEnd/>
                        </a:ln>
                      </wps:spPr>
                      <wps:txbx>
                        <w:txbxContent>
                          <w:p w14:paraId="1C688421" w14:textId="1E13A150" w:rsidR="00EA1042" w:rsidRPr="004961DE" w:rsidRDefault="00EA1042" w:rsidP="00586716">
                            <w:pPr>
                              <w:rPr>
                                <w:sz w:val="20"/>
                              </w:rPr>
                            </w:pPr>
                            <w:r w:rsidRPr="00F925B6">
                              <w:rPr>
                                <w:sz w:val="20"/>
                              </w:rPr>
                              <w:t xml:space="preserve">Total resources </w:t>
                            </w:r>
                            <w:r w:rsidRPr="004961DE">
                              <w:rPr>
                                <w:sz w:val="20"/>
                              </w:rPr>
                              <w:t xml:space="preserve">required             </w:t>
                            </w:r>
                            <w:r w:rsidRPr="004961DE">
                              <w:rPr>
                                <w:rFonts w:asciiTheme="minorHAnsi" w:hAnsiTheme="minorHAnsi" w:cstheme="minorHAnsi"/>
                                <w:sz w:val="24"/>
                              </w:rPr>
                              <w:t xml:space="preserve">$ </w:t>
                            </w:r>
                            <w:r w:rsidRPr="004961DE">
                              <w:t>885,772</w:t>
                            </w:r>
                          </w:p>
                          <w:p w14:paraId="70A1A6F3" w14:textId="722034BB" w:rsidR="00EA1042" w:rsidRPr="004961DE" w:rsidRDefault="00EA1042" w:rsidP="00586716">
                            <w:pPr>
                              <w:rPr>
                                <w:sz w:val="20"/>
                              </w:rPr>
                            </w:pPr>
                            <w:r w:rsidRPr="004961DE">
                              <w:rPr>
                                <w:sz w:val="20"/>
                              </w:rPr>
                              <w:t>Total allocated resources:</w:t>
                            </w:r>
                            <w:r w:rsidRPr="004961DE">
                              <w:rPr>
                                <w:sz w:val="20"/>
                              </w:rPr>
                              <w:tab/>
                            </w:r>
                            <w:r w:rsidRPr="004961DE">
                              <w:rPr>
                                <w:rFonts w:asciiTheme="minorHAnsi" w:hAnsiTheme="minorHAnsi" w:cstheme="minorHAnsi"/>
                                <w:sz w:val="24"/>
                              </w:rPr>
                              <w:t xml:space="preserve">$ </w:t>
                            </w:r>
                            <w:r w:rsidRPr="004961DE">
                              <w:t>885,772</w:t>
                            </w:r>
                          </w:p>
                          <w:p w14:paraId="048EA4A1" w14:textId="77777777" w:rsidR="00EA1042" w:rsidRPr="004961DE" w:rsidRDefault="00EA1042" w:rsidP="00FD6216">
                            <w:pPr>
                              <w:numPr>
                                <w:ilvl w:val="0"/>
                                <w:numId w:val="2"/>
                              </w:numPr>
                              <w:tabs>
                                <w:tab w:val="clear" w:pos="1080"/>
                                <w:tab w:val="num" w:pos="720"/>
                              </w:tabs>
                              <w:spacing w:after="0"/>
                              <w:ind w:left="360"/>
                              <w:jc w:val="left"/>
                            </w:pPr>
                            <w:r w:rsidRPr="004961DE">
                              <w:rPr>
                                <w:sz w:val="20"/>
                              </w:rPr>
                              <w:t>Regular</w:t>
                            </w:r>
                            <w:r w:rsidRPr="004961DE">
                              <w:rPr>
                                <w:sz w:val="20"/>
                              </w:rPr>
                              <w:tab/>
                            </w:r>
                            <w:r w:rsidRPr="004961DE">
                              <w:rPr>
                                <w:sz w:val="20"/>
                              </w:rPr>
                              <w:tab/>
                            </w:r>
                            <w:r w:rsidRPr="004961DE">
                              <w:rPr>
                                <w:sz w:val="20"/>
                              </w:rPr>
                              <w:tab/>
                              <w:t>_________</w:t>
                            </w:r>
                          </w:p>
                          <w:p w14:paraId="6F4E5AC6" w14:textId="77777777" w:rsidR="00EA1042" w:rsidRPr="004961DE" w:rsidRDefault="00EA1042" w:rsidP="00FD6216">
                            <w:pPr>
                              <w:numPr>
                                <w:ilvl w:val="0"/>
                                <w:numId w:val="2"/>
                              </w:numPr>
                              <w:tabs>
                                <w:tab w:val="clear" w:pos="1080"/>
                                <w:tab w:val="num" w:pos="720"/>
                              </w:tabs>
                              <w:spacing w:after="0"/>
                              <w:ind w:left="360"/>
                              <w:jc w:val="left"/>
                            </w:pPr>
                            <w:r w:rsidRPr="004961DE">
                              <w:rPr>
                                <w:sz w:val="20"/>
                              </w:rPr>
                              <w:t>Other:</w:t>
                            </w:r>
                          </w:p>
                          <w:p w14:paraId="2BFD572A" w14:textId="5893CC63" w:rsidR="00EA1042" w:rsidRPr="004961DE" w:rsidRDefault="00EA1042" w:rsidP="00FD6216">
                            <w:pPr>
                              <w:numPr>
                                <w:ilvl w:val="1"/>
                                <w:numId w:val="2"/>
                              </w:numPr>
                              <w:tabs>
                                <w:tab w:val="clear" w:pos="2160"/>
                                <w:tab w:val="num" w:pos="1260"/>
                              </w:tabs>
                              <w:spacing w:after="0"/>
                              <w:ind w:left="1080"/>
                              <w:jc w:val="left"/>
                            </w:pPr>
                            <w:r w:rsidRPr="004961DE">
                              <w:rPr>
                                <w:sz w:val="20"/>
                              </w:rPr>
                              <w:t>Japan</w:t>
                            </w:r>
                            <w:r w:rsidRPr="004961DE">
                              <w:rPr>
                                <w:sz w:val="20"/>
                              </w:rPr>
                              <w:tab/>
                            </w:r>
                            <w:r w:rsidRPr="004961DE">
                              <w:rPr>
                                <w:sz w:val="20"/>
                              </w:rPr>
                              <w:tab/>
                            </w:r>
                            <w:r w:rsidRPr="004961DE">
                              <w:rPr>
                                <w:rFonts w:asciiTheme="minorHAnsi" w:hAnsiTheme="minorHAnsi" w:cstheme="minorHAnsi"/>
                                <w:sz w:val="24"/>
                              </w:rPr>
                              <w:t xml:space="preserve">$ </w:t>
                            </w:r>
                            <w:r w:rsidRPr="004961DE">
                              <w:t>885,772</w:t>
                            </w:r>
                          </w:p>
                          <w:p w14:paraId="3105BC34" w14:textId="77777777" w:rsidR="00EA1042" w:rsidRPr="004961DE" w:rsidRDefault="00EA1042" w:rsidP="00FD6216">
                            <w:pPr>
                              <w:numPr>
                                <w:ilvl w:val="1"/>
                                <w:numId w:val="2"/>
                              </w:numPr>
                              <w:tabs>
                                <w:tab w:val="clear" w:pos="2160"/>
                                <w:tab w:val="num" w:pos="1260"/>
                              </w:tabs>
                              <w:spacing w:after="0"/>
                              <w:ind w:left="1080"/>
                              <w:jc w:val="left"/>
                            </w:pPr>
                            <w:r w:rsidRPr="004961DE">
                              <w:rPr>
                                <w:sz w:val="20"/>
                              </w:rPr>
                              <w:t>Donor</w:t>
                            </w:r>
                            <w:r w:rsidRPr="004961DE">
                              <w:rPr>
                                <w:sz w:val="20"/>
                              </w:rPr>
                              <w:tab/>
                            </w:r>
                            <w:r w:rsidRPr="004961DE">
                              <w:rPr>
                                <w:sz w:val="20"/>
                              </w:rPr>
                              <w:tab/>
                              <w:t>_________</w:t>
                            </w:r>
                          </w:p>
                          <w:p w14:paraId="7B84532F" w14:textId="77777777" w:rsidR="00EA1042" w:rsidRPr="00F925B6" w:rsidRDefault="00EA1042" w:rsidP="00586716">
                            <w:pPr>
                              <w:numPr>
                                <w:ilvl w:val="1"/>
                                <w:numId w:val="2"/>
                              </w:numPr>
                              <w:tabs>
                                <w:tab w:val="clear" w:pos="2160"/>
                                <w:tab w:val="num" w:pos="540"/>
                                <w:tab w:val="num" w:pos="1260"/>
                              </w:tabs>
                              <w:spacing w:after="0"/>
                              <w:ind w:left="1080"/>
                              <w:jc w:val="left"/>
                            </w:pPr>
                            <w:r w:rsidRPr="00F925B6">
                              <w:rPr>
                                <w:sz w:val="20"/>
                              </w:rPr>
                              <w:t>Government</w:t>
                            </w:r>
                            <w:r w:rsidRPr="00F925B6">
                              <w:rPr>
                                <w:sz w:val="20"/>
                              </w:rPr>
                              <w:tab/>
                              <w:t>_________</w:t>
                            </w:r>
                          </w:p>
                          <w:p w14:paraId="1E78398C" w14:textId="77777777" w:rsidR="00EA1042" w:rsidRPr="00F925B6" w:rsidRDefault="00EA1042" w:rsidP="00F97642">
                            <w:pPr>
                              <w:rPr>
                                <w:sz w:val="20"/>
                              </w:rPr>
                            </w:pPr>
                            <w:r w:rsidRPr="00F925B6">
                              <w:rPr>
                                <w:sz w:val="20"/>
                              </w:rPr>
                              <w:t>Unfunded budget:</w:t>
                            </w:r>
                            <w:r w:rsidRPr="00F925B6">
                              <w:rPr>
                                <w:sz w:val="20"/>
                              </w:rPr>
                              <w:tab/>
                            </w:r>
                            <w:r w:rsidRPr="00F925B6">
                              <w:rPr>
                                <w:sz w:val="20"/>
                              </w:rPr>
                              <w:tab/>
                              <w:t>_________</w:t>
                            </w:r>
                          </w:p>
                          <w:p w14:paraId="2DF99104" w14:textId="525A4CD6" w:rsidR="00EA1042" w:rsidRPr="001B1106" w:rsidRDefault="00EA1042" w:rsidP="00F97642">
                            <w:pPr>
                              <w:rPr>
                                <w:sz w:val="20"/>
                              </w:rPr>
                            </w:pPr>
                            <w:r w:rsidRPr="00F925B6">
                              <w:rPr>
                                <w:sz w:val="20"/>
                              </w:rPr>
                              <w:t>In-kind Contributions</w:t>
                            </w:r>
                            <w:r w:rsidRPr="00F925B6">
                              <w:rPr>
                                <w:sz w:val="20"/>
                              </w:rPr>
                              <w:tab/>
                            </w:r>
                            <w:r w:rsidRPr="00F925B6">
                              <w:rPr>
                                <w:sz w:val="20"/>
                              </w:rPr>
                              <w:tab/>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716B" id="Text Box 4" o:spid="_x0000_s1027" type="#_x0000_t202" style="position:absolute;left:0;text-align:left;margin-left:251.9pt;margin-top:175.1pt;width:22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">
                <v:textbox>
                  <w:txbxContent>
                    <w:p w14:paraId="1C688421" w14:textId="1E13A150" w:rsidR="00EA1042" w:rsidRPr="004961DE" w:rsidRDefault="00EA1042" w:rsidP="00586716">
                      <w:pPr>
                        <w:rPr>
                          <w:sz w:val="20"/>
                        </w:rPr>
                      </w:pPr>
                      <w:r w:rsidRPr="00F925B6">
                        <w:rPr>
                          <w:sz w:val="20"/>
                        </w:rPr>
                        <w:t xml:space="preserve">Total resources </w:t>
                      </w:r>
                      <w:r w:rsidRPr="004961DE">
                        <w:rPr>
                          <w:sz w:val="20"/>
                        </w:rPr>
                        <w:t xml:space="preserve">required             </w:t>
                      </w:r>
                      <w:r w:rsidRPr="004961DE">
                        <w:rPr>
                          <w:rFonts w:asciiTheme="minorHAnsi" w:hAnsiTheme="minorHAnsi" w:cstheme="minorHAnsi"/>
                          <w:sz w:val="24"/>
                        </w:rPr>
                        <w:t xml:space="preserve">$ </w:t>
                      </w:r>
                      <w:r w:rsidRPr="004961DE">
                        <w:t>885,772</w:t>
                      </w:r>
                    </w:p>
                    <w:p w14:paraId="70A1A6F3" w14:textId="722034BB" w:rsidR="00EA1042" w:rsidRPr="004961DE" w:rsidRDefault="00EA1042" w:rsidP="00586716">
                      <w:pPr>
                        <w:rPr>
                          <w:sz w:val="20"/>
                        </w:rPr>
                      </w:pPr>
                      <w:r w:rsidRPr="004961DE">
                        <w:rPr>
                          <w:sz w:val="20"/>
                        </w:rPr>
                        <w:t>Total allocated resources:</w:t>
                      </w:r>
                      <w:r w:rsidRPr="004961DE">
                        <w:rPr>
                          <w:sz w:val="20"/>
                        </w:rPr>
                        <w:tab/>
                      </w:r>
                      <w:r w:rsidRPr="004961DE">
                        <w:rPr>
                          <w:rFonts w:asciiTheme="minorHAnsi" w:hAnsiTheme="minorHAnsi" w:cstheme="minorHAnsi"/>
                          <w:sz w:val="24"/>
                        </w:rPr>
                        <w:t xml:space="preserve">$ </w:t>
                      </w:r>
                      <w:r w:rsidRPr="004961DE">
                        <w:t>885,772</w:t>
                      </w:r>
                    </w:p>
                    <w:p w14:paraId="048EA4A1" w14:textId="77777777" w:rsidR="00EA1042" w:rsidRPr="004961DE" w:rsidRDefault="00EA1042" w:rsidP="00FD6216">
                      <w:pPr>
                        <w:numPr>
                          <w:ilvl w:val="0"/>
                          <w:numId w:val="2"/>
                        </w:numPr>
                        <w:tabs>
                          <w:tab w:val="clear" w:pos="1080"/>
                          <w:tab w:val="num" w:pos="720"/>
                        </w:tabs>
                        <w:spacing w:after="0"/>
                        <w:ind w:left="360"/>
                        <w:jc w:val="left"/>
                      </w:pPr>
                      <w:r w:rsidRPr="004961DE">
                        <w:rPr>
                          <w:sz w:val="20"/>
                        </w:rPr>
                        <w:t>Regular</w:t>
                      </w:r>
                      <w:r w:rsidRPr="004961DE">
                        <w:rPr>
                          <w:sz w:val="20"/>
                        </w:rPr>
                        <w:tab/>
                      </w:r>
                      <w:r w:rsidRPr="004961DE">
                        <w:rPr>
                          <w:sz w:val="20"/>
                        </w:rPr>
                        <w:tab/>
                      </w:r>
                      <w:r w:rsidRPr="004961DE">
                        <w:rPr>
                          <w:sz w:val="20"/>
                        </w:rPr>
                        <w:tab/>
                        <w:t>_________</w:t>
                      </w:r>
                    </w:p>
                    <w:p w14:paraId="6F4E5AC6" w14:textId="77777777" w:rsidR="00EA1042" w:rsidRPr="004961DE" w:rsidRDefault="00EA1042" w:rsidP="00FD6216">
                      <w:pPr>
                        <w:numPr>
                          <w:ilvl w:val="0"/>
                          <w:numId w:val="2"/>
                        </w:numPr>
                        <w:tabs>
                          <w:tab w:val="clear" w:pos="1080"/>
                          <w:tab w:val="num" w:pos="720"/>
                        </w:tabs>
                        <w:spacing w:after="0"/>
                        <w:ind w:left="360"/>
                        <w:jc w:val="left"/>
                      </w:pPr>
                      <w:r w:rsidRPr="004961DE">
                        <w:rPr>
                          <w:sz w:val="20"/>
                        </w:rPr>
                        <w:t>Other:</w:t>
                      </w:r>
                    </w:p>
                    <w:p w14:paraId="2BFD572A" w14:textId="5893CC63" w:rsidR="00EA1042" w:rsidRPr="004961DE" w:rsidRDefault="00EA1042" w:rsidP="00FD6216">
                      <w:pPr>
                        <w:numPr>
                          <w:ilvl w:val="1"/>
                          <w:numId w:val="2"/>
                        </w:numPr>
                        <w:tabs>
                          <w:tab w:val="clear" w:pos="2160"/>
                          <w:tab w:val="num" w:pos="1260"/>
                        </w:tabs>
                        <w:spacing w:after="0"/>
                        <w:ind w:left="1080"/>
                        <w:jc w:val="left"/>
                      </w:pPr>
                      <w:r w:rsidRPr="004961DE">
                        <w:rPr>
                          <w:sz w:val="20"/>
                        </w:rPr>
                        <w:t>Japan</w:t>
                      </w:r>
                      <w:r w:rsidRPr="004961DE">
                        <w:rPr>
                          <w:sz w:val="20"/>
                        </w:rPr>
                        <w:tab/>
                      </w:r>
                      <w:r w:rsidRPr="004961DE">
                        <w:rPr>
                          <w:sz w:val="20"/>
                        </w:rPr>
                        <w:tab/>
                      </w:r>
                      <w:r w:rsidRPr="004961DE">
                        <w:rPr>
                          <w:rFonts w:asciiTheme="minorHAnsi" w:hAnsiTheme="minorHAnsi" w:cstheme="minorHAnsi"/>
                          <w:sz w:val="24"/>
                        </w:rPr>
                        <w:t xml:space="preserve">$ </w:t>
                      </w:r>
                      <w:r w:rsidRPr="004961DE">
                        <w:t>885,772</w:t>
                      </w:r>
                    </w:p>
                    <w:p w14:paraId="3105BC34" w14:textId="77777777" w:rsidR="00EA1042" w:rsidRPr="004961DE" w:rsidRDefault="00EA1042" w:rsidP="00FD6216">
                      <w:pPr>
                        <w:numPr>
                          <w:ilvl w:val="1"/>
                          <w:numId w:val="2"/>
                        </w:numPr>
                        <w:tabs>
                          <w:tab w:val="clear" w:pos="2160"/>
                          <w:tab w:val="num" w:pos="1260"/>
                        </w:tabs>
                        <w:spacing w:after="0"/>
                        <w:ind w:left="1080"/>
                        <w:jc w:val="left"/>
                      </w:pPr>
                      <w:r w:rsidRPr="004961DE">
                        <w:rPr>
                          <w:sz w:val="20"/>
                        </w:rPr>
                        <w:t>Donor</w:t>
                      </w:r>
                      <w:r w:rsidRPr="004961DE">
                        <w:rPr>
                          <w:sz w:val="20"/>
                        </w:rPr>
                        <w:tab/>
                      </w:r>
                      <w:r w:rsidRPr="004961DE">
                        <w:rPr>
                          <w:sz w:val="20"/>
                        </w:rPr>
                        <w:tab/>
                        <w:t>_________</w:t>
                      </w:r>
                    </w:p>
                    <w:p w14:paraId="7B84532F" w14:textId="77777777" w:rsidR="00EA1042" w:rsidRPr="00F925B6" w:rsidRDefault="00EA1042" w:rsidP="00586716">
                      <w:pPr>
                        <w:numPr>
                          <w:ilvl w:val="1"/>
                          <w:numId w:val="2"/>
                        </w:numPr>
                        <w:tabs>
                          <w:tab w:val="clear" w:pos="2160"/>
                          <w:tab w:val="num" w:pos="540"/>
                          <w:tab w:val="num" w:pos="1260"/>
                        </w:tabs>
                        <w:spacing w:after="0"/>
                        <w:ind w:left="1080"/>
                        <w:jc w:val="left"/>
                      </w:pPr>
                      <w:r w:rsidRPr="00F925B6">
                        <w:rPr>
                          <w:sz w:val="20"/>
                        </w:rPr>
                        <w:t>Government</w:t>
                      </w:r>
                      <w:r w:rsidRPr="00F925B6">
                        <w:rPr>
                          <w:sz w:val="20"/>
                        </w:rPr>
                        <w:tab/>
                        <w:t>_________</w:t>
                      </w:r>
                    </w:p>
                    <w:p w14:paraId="1E78398C" w14:textId="77777777" w:rsidR="00EA1042" w:rsidRPr="00F925B6" w:rsidRDefault="00EA1042" w:rsidP="00F97642">
                      <w:pPr>
                        <w:rPr>
                          <w:sz w:val="20"/>
                        </w:rPr>
                      </w:pPr>
                      <w:r w:rsidRPr="00F925B6">
                        <w:rPr>
                          <w:sz w:val="20"/>
                        </w:rPr>
                        <w:t>Unfunded budget:</w:t>
                      </w:r>
                      <w:r w:rsidRPr="00F925B6">
                        <w:rPr>
                          <w:sz w:val="20"/>
                        </w:rPr>
                        <w:tab/>
                      </w:r>
                      <w:r w:rsidRPr="00F925B6">
                        <w:rPr>
                          <w:sz w:val="20"/>
                        </w:rPr>
                        <w:tab/>
                        <w:t>_________</w:t>
                      </w:r>
                    </w:p>
                    <w:p w14:paraId="2DF99104" w14:textId="525A4CD6" w:rsidR="00EA1042" w:rsidRPr="001B1106" w:rsidRDefault="00EA1042" w:rsidP="00F97642">
                      <w:pPr>
                        <w:rPr>
                          <w:sz w:val="20"/>
                        </w:rPr>
                      </w:pPr>
                      <w:r w:rsidRPr="00F925B6">
                        <w:rPr>
                          <w:sz w:val="20"/>
                        </w:rPr>
                        <w:t>In-kind Contributions</w:t>
                      </w:r>
                      <w:r w:rsidRPr="00F925B6">
                        <w:rPr>
                          <w:sz w:val="20"/>
                        </w:rPr>
                        <w:tab/>
                      </w:r>
                      <w:r w:rsidRPr="00F925B6">
                        <w:rPr>
                          <w:sz w:val="20"/>
                        </w:rPr>
                        <w:tab/>
                        <w:t>_________</w:t>
                      </w:r>
                    </w:p>
                  </w:txbxContent>
                </v:textbox>
              </v:shape>
            </w:pict>
          </mc:Fallback>
        </mc:AlternateContent>
      </w:r>
      <w:r w:rsidR="00591C90" w:rsidRPr="000E1958">
        <w:rPr>
          <w:rFonts w:ascii="10.5" w:hAnsi="10.5"/>
          <w:noProof/>
          <w:color w:val="2B579A"/>
          <w:shd w:val="clear" w:color="auto" w:fill="E6E6E6"/>
          <w:lang w:val="en-US"/>
        </w:rPr>
        <mc:AlternateContent>
          <mc:Choice Requires="wps">
            <w:drawing>
              <wp:inline distT="0" distB="0" distL="0" distR="0" wp14:anchorId="1F2F0418" wp14:editId="26CB55DA">
                <wp:extent cx="6057900" cy="2095500"/>
                <wp:effectExtent l="0" t="0" r="1905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95500"/>
                        </a:xfrm>
                        <a:prstGeom prst="rect">
                          <a:avLst/>
                        </a:prstGeom>
                        <a:solidFill>
                          <a:srgbClr val="FFFFFF"/>
                        </a:solidFill>
                        <a:ln w="9525">
                          <a:solidFill>
                            <a:srgbClr val="000000"/>
                          </a:solidFill>
                          <a:miter lim="800000"/>
                          <a:headEnd/>
                          <a:tailEnd/>
                        </a:ln>
                      </wps:spPr>
                      <wps:txbx>
                        <w:txbxContent>
                          <w:p w14:paraId="6545943E" w14:textId="77777777" w:rsidR="00EA1042" w:rsidRDefault="00EA1042" w:rsidP="00F97642">
                            <w:pPr>
                              <w:jc w:val="center"/>
                              <w:rPr>
                                <w:b/>
                                <w:bCs/>
                                <w:sz w:val="20"/>
                              </w:rPr>
                            </w:pPr>
                            <w:r>
                              <w:rPr>
                                <w:b/>
                                <w:bCs/>
                                <w:sz w:val="20"/>
                              </w:rPr>
                              <w:t>Brief Description</w:t>
                            </w:r>
                          </w:p>
                          <w:p w14:paraId="6240D3AF" w14:textId="7062AF63" w:rsidR="00EA1042" w:rsidRPr="00F925B6" w:rsidRDefault="00EA1042" w:rsidP="007E4C6B">
                            <w:pPr>
                              <w:spacing w:before="240"/>
                              <w:rPr>
                                <w:rFonts w:cs="Arial"/>
                                <w:color w:val="222222"/>
                                <w:shd w:val="clear" w:color="auto" w:fill="FFFFFF"/>
                              </w:rPr>
                            </w:pPr>
                            <w:r w:rsidRPr="00F925B6">
                              <w:rPr>
                                <w:rFonts w:cs="Arial"/>
                                <w:color w:val="222222"/>
                                <w:shd w:val="clear" w:color="auto" w:fill="FFFFFF"/>
                              </w:rPr>
                              <w:t xml:space="preserve">As </w:t>
                            </w:r>
                            <w:proofErr w:type="gramStart"/>
                            <w:r w:rsidRPr="00F925B6">
                              <w:rPr>
                                <w:rFonts w:cs="Arial"/>
                                <w:color w:val="222222"/>
                                <w:shd w:val="clear" w:color="auto" w:fill="FFFFFF"/>
                              </w:rPr>
                              <w:t>evidences</w:t>
                            </w:r>
                            <w:proofErr w:type="gramEnd"/>
                            <w:r w:rsidRPr="00F925B6">
                              <w:rPr>
                                <w:rFonts w:cs="Arial"/>
                                <w:color w:val="222222"/>
                                <w:shd w:val="clear" w:color="auto" w:fill="FFFFFF"/>
                              </w:rPr>
                              <w:t xml:space="preserve"> show, the areas outside of Baku continue consuming excessive amount of energy, as both old and newly constructed buildings lack basic energy-saving construction elements, and their inhabitants - energy-saving consciousness and habits. This increases vulnerability of low-income families due to high spending on utilities, which in combination with generally lower incomes of people out of capital area contributes to the bigger inequality among people.</w:t>
                            </w:r>
                          </w:p>
                          <w:p w14:paraId="3954F0C1" w14:textId="71DAF904" w:rsidR="00EA1042" w:rsidRDefault="00EA1042" w:rsidP="007E4C6B">
                            <w:pPr>
                              <w:rPr>
                                <w:b/>
                                <w:bCs/>
                                <w:sz w:val="20"/>
                              </w:rPr>
                            </w:pPr>
                            <w:r w:rsidRPr="00F925B6">
                              <w:rPr>
                                <w:rFonts w:cs="Arial"/>
                              </w:rPr>
                              <w:t>The objective of the proposed project is to demonstrate on the examples of Ganj and Barda, two representative cities the opportunity to reduce energy consumption, and respectively, the GHG emissions by: a) shifting from inefficient means of heating to more efficient centralized heating system; a) abandoning heavy reliance on fossil fuel by introducing alternative sources of energy, solar energy in particular; c) increasing awareness and changing the habits of people.</w:t>
                            </w:r>
                            <w:r w:rsidRPr="000735F2">
                              <w:rPr>
                                <w:rFonts w:cs="Arial"/>
                              </w:rPr>
                              <w:t xml:space="preserve"> </w:t>
                            </w:r>
                          </w:p>
                        </w:txbxContent>
                      </wps:txbx>
                      <wps:bodyPr rot="0" vert="horz" wrap="square" lIns="91440" tIns="45720" rIns="91440" bIns="45720" anchor="t" anchorCtr="0" upright="1">
                        <a:noAutofit/>
                      </wps:bodyPr>
                    </wps:wsp>
                  </a:graphicData>
                </a:graphic>
              </wp:inline>
            </w:drawing>
          </mc:Choice>
          <mc:Fallback>
            <w:pict>
              <v:shape w14:anchorId="1F2F0418" id="Text Box 2" o:spid="_x0000_s1028" type="#_x0000_t202" style="width:477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">
                <v:textbox>
                  <w:txbxContent>
                    <w:p w14:paraId="6545943E" w14:textId="77777777" w:rsidR="00EA1042" w:rsidRDefault="00EA1042" w:rsidP="00F97642">
                      <w:pPr>
                        <w:jc w:val="center"/>
                        <w:rPr>
                          <w:b/>
                          <w:bCs/>
                          <w:sz w:val="20"/>
                        </w:rPr>
                      </w:pPr>
                      <w:r>
                        <w:rPr>
                          <w:b/>
                          <w:bCs/>
                          <w:sz w:val="20"/>
                        </w:rPr>
                        <w:t>Brief Description</w:t>
                      </w:r>
                    </w:p>
                    <w:p w14:paraId="6240D3AF" w14:textId="7062AF63" w:rsidR="00EA1042" w:rsidRPr="00F925B6" w:rsidRDefault="00EA1042" w:rsidP="007E4C6B">
                      <w:pPr>
                        <w:spacing w:before="240"/>
                        <w:rPr>
                          <w:rFonts w:cs="Arial"/>
                          <w:color w:val="222222"/>
                          <w:shd w:val="clear" w:color="auto" w:fill="FFFFFF"/>
                        </w:rPr>
                      </w:pPr>
                      <w:r w:rsidRPr="00F925B6">
                        <w:rPr>
                          <w:rFonts w:cs="Arial"/>
                          <w:color w:val="222222"/>
                          <w:shd w:val="clear" w:color="auto" w:fill="FFFFFF"/>
                        </w:rPr>
                        <w:t xml:space="preserve">As </w:t>
                      </w:r>
                      <w:proofErr w:type="gramStart"/>
                      <w:r w:rsidRPr="00F925B6">
                        <w:rPr>
                          <w:rFonts w:cs="Arial"/>
                          <w:color w:val="222222"/>
                          <w:shd w:val="clear" w:color="auto" w:fill="FFFFFF"/>
                        </w:rPr>
                        <w:t>evidences</w:t>
                      </w:r>
                      <w:proofErr w:type="gramEnd"/>
                      <w:r w:rsidRPr="00F925B6">
                        <w:rPr>
                          <w:rFonts w:cs="Arial"/>
                          <w:color w:val="222222"/>
                          <w:shd w:val="clear" w:color="auto" w:fill="FFFFFF"/>
                        </w:rPr>
                        <w:t xml:space="preserve"> show, the areas outside of Baku continue consuming excessive amount of energy, as both old and newly constructed buildings lack basic energy-saving construction elements, and their inhabitants - energy-saving consciousness and habits. This increases vulnerability of low-income families due to high spending on utilities, which in combination with generally lower incomes of people out of capital area contributes to the bigger inequality among people.</w:t>
                      </w:r>
                    </w:p>
                    <w:p w14:paraId="3954F0C1" w14:textId="71DAF904" w:rsidR="00EA1042" w:rsidRDefault="00EA1042" w:rsidP="007E4C6B">
                      <w:pPr>
                        <w:rPr>
                          <w:b/>
                          <w:bCs/>
                          <w:sz w:val="20"/>
                        </w:rPr>
                      </w:pPr>
                      <w:r w:rsidRPr="00F925B6">
                        <w:rPr>
                          <w:rFonts w:cs="Arial"/>
                        </w:rPr>
                        <w:t>The objective of the proposed project is to demonstrate on the examples of Ganj and Barda, two representative cities the opportunity to reduce energy consumption, and respectively, the GHG emissions by: a) shifting from inefficient means of heating to more efficient centralized heating system; a) abandoning heavy reliance on fossil fuel by introducing alternative sources of energy, solar energy in particular; c) increasing awareness and changing the habits of people.</w:t>
                      </w:r>
                      <w:r w:rsidRPr="000735F2">
                        <w:rPr>
                          <w:rFonts w:cs="Arial"/>
                        </w:rPr>
                        <w:t xml:space="preserve"> </w:t>
                      </w:r>
                    </w:p>
                  </w:txbxContent>
                </v:textbox>
                <w10:anchorlock/>
              </v:shape>
            </w:pict>
          </mc:Fallback>
        </mc:AlternateContent>
      </w:r>
      <w:r w:rsidR="00F97642" w:rsidRPr="000E1958">
        <w:rPr>
          <w:rFonts w:ascii="10.5" w:hAnsi="10.5"/>
        </w:rPr>
        <w:tab/>
      </w:r>
    </w:p>
    <w:p w14:paraId="5E338A42" w14:textId="77777777" w:rsidR="00F97642" w:rsidRPr="000E1958" w:rsidRDefault="00F97642" w:rsidP="00F97642">
      <w:pPr>
        <w:jc w:val="right"/>
        <w:rPr>
          <w:rFonts w:ascii="10.5" w:hAnsi="10.5"/>
        </w:rPr>
      </w:pPr>
    </w:p>
    <w:p w14:paraId="7A4BFA69" w14:textId="77777777" w:rsidR="00F97642" w:rsidRPr="000E1958" w:rsidRDefault="00F97642" w:rsidP="00F97642">
      <w:pPr>
        <w:rPr>
          <w:rFonts w:ascii="10.5" w:hAnsi="10.5"/>
        </w:rPr>
      </w:pPr>
    </w:p>
    <w:p w14:paraId="4FD298B0" w14:textId="77777777" w:rsidR="00F97642" w:rsidRPr="000E1958" w:rsidRDefault="00F97642" w:rsidP="00F97642">
      <w:pPr>
        <w:rPr>
          <w:rFonts w:ascii="10.5" w:hAnsi="10.5"/>
        </w:rPr>
      </w:pPr>
    </w:p>
    <w:p w14:paraId="5D386C3B" w14:textId="77777777" w:rsidR="00F97642" w:rsidRPr="000E1958" w:rsidRDefault="00F97642" w:rsidP="00F97642">
      <w:pPr>
        <w:rPr>
          <w:rFonts w:ascii="10.5" w:hAnsi="10.5"/>
        </w:rPr>
      </w:pPr>
    </w:p>
    <w:p w14:paraId="589CFA89" w14:textId="77777777" w:rsidR="00F97642" w:rsidRPr="000E1958" w:rsidRDefault="00F97642" w:rsidP="00F97642">
      <w:pPr>
        <w:rPr>
          <w:rFonts w:ascii="10.5" w:hAnsi="10.5"/>
        </w:rPr>
      </w:pPr>
    </w:p>
    <w:p w14:paraId="19443137" w14:textId="77777777" w:rsidR="00F97642" w:rsidRPr="000E1958" w:rsidRDefault="00F97642" w:rsidP="00F97642">
      <w:pPr>
        <w:rPr>
          <w:rFonts w:ascii="10.5" w:hAnsi="10.5"/>
        </w:rPr>
      </w:pPr>
    </w:p>
    <w:p w14:paraId="6820BD7B" w14:textId="77777777" w:rsidR="00F97642" w:rsidRPr="000E1958" w:rsidRDefault="00F97642" w:rsidP="00F97642">
      <w:pPr>
        <w:rPr>
          <w:rFonts w:ascii="10.5" w:hAnsi="10.5"/>
        </w:rPr>
      </w:pPr>
    </w:p>
    <w:p w14:paraId="4B1201DB" w14:textId="77777777" w:rsidR="00F97642" w:rsidRPr="000E1958" w:rsidRDefault="00F97642" w:rsidP="00F97642">
      <w:pPr>
        <w:rPr>
          <w:rFonts w:ascii="10.5" w:hAnsi="10.5"/>
        </w:rPr>
      </w:pPr>
    </w:p>
    <w:p w14:paraId="4ADECD89" w14:textId="77777777" w:rsidR="00F4635B" w:rsidRPr="000E1958" w:rsidRDefault="00F4635B" w:rsidP="000C4DDD">
      <w:pPr>
        <w:rPr>
          <w:rFonts w:ascii="10.5" w:hAnsi="10.5"/>
        </w:rPr>
      </w:pPr>
    </w:p>
    <w:p w14:paraId="607FEFBD" w14:textId="77777777" w:rsidR="00A64F0F" w:rsidRPr="000E1958" w:rsidRDefault="00A64F0F" w:rsidP="00A64F0F">
      <w:pPr>
        <w:pBdr>
          <w:bottom w:val="single" w:sz="4" w:space="1" w:color="auto"/>
        </w:pBdr>
        <w:rPr>
          <w:rFonts w:ascii="10.5" w:hAnsi="10.5"/>
        </w:rPr>
      </w:pPr>
      <w:r w:rsidRPr="000E1958">
        <w:rPr>
          <w:rFonts w:ascii="10.5" w:hAnsi="10.5"/>
        </w:rPr>
        <w:t>Agreed by UNDP:</w:t>
      </w:r>
    </w:p>
    <w:p w14:paraId="3C1AB9D4" w14:textId="607AE8C6" w:rsidR="00F4635B" w:rsidRPr="000E1958" w:rsidRDefault="008F7F43" w:rsidP="008F7F43">
      <w:pPr>
        <w:pStyle w:val="Heading1"/>
        <w:rPr>
          <w:rFonts w:ascii="10.5" w:hAnsi="10.5"/>
        </w:rPr>
      </w:pPr>
      <w:r w:rsidRPr="000E1958">
        <w:rPr>
          <w:rFonts w:ascii="10.5" w:hAnsi="10.5"/>
        </w:rPr>
        <w:t>Purpose</w:t>
      </w:r>
      <w:r w:rsidR="005A1DFE" w:rsidRPr="000E1958">
        <w:rPr>
          <w:rFonts w:ascii="10.5" w:hAnsi="10.5"/>
        </w:rPr>
        <w:t xml:space="preserve"> and Expected Output</w:t>
      </w:r>
    </w:p>
    <w:p w14:paraId="569A4D2A" w14:textId="77777777" w:rsidR="001A7BC4" w:rsidRPr="000E1958" w:rsidRDefault="001A7BC4" w:rsidP="001A7BC4">
      <w:pPr>
        <w:spacing w:before="240"/>
        <w:rPr>
          <w:rFonts w:ascii="10.5" w:hAnsi="10.5" w:cs="Arial"/>
          <w:sz w:val="21"/>
          <w:szCs w:val="21"/>
        </w:rPr>
      </w:pPr>
      <w:r w:rsidRPr="000E1958">
        <w:rPr>
          <w:rFonts w:ascii="10.5" w:hAnsi="10.5" w:cs="Arial"/>
          <w:sz w:val="21"/>
          <w:szCs w:val="21"/>
        </w:rPr>
        <w:t xml:space="preserve">According to the Fourth National Communication on Climate Change, the building sector is responsible for one third of all GHG emissions in Azerbaijan. In turn, the “In-Depth Review of the Energy Efficiency Policy of </w:t>
      </w:r>
      <w:r w:rsidRPr="000E1958">
        <w:rPr>
          <w:rFonts w:ascii="10.5" w:hAnsi="10.5" w:cs="Arial"/>
          <w:sz w:val="21"/>
          <w:szCs w:val="21"/>
        </w:rPr>
        <w:lastRenderedPageBreak/>
        <w:t>the Republic of Azerbaijan”</w:t>
      </w:r>
      <w:r w:rsidRPr="000E1958">
        <w:rPr>
          <w:rFonts w:ascii="10.5" w:hAnsi="10.5" w:cs="Arial"/>
          <w:sz w:val="21"/>
          <w:szCs w:val="21"/>
          <w:vertAlign w:val="superscript"/>
        </w:rPr>
        <w:footnoteReference w:id="2"/>
      </w:r>
      <w:r w:rsidRPr="000E1958">
        <w:rPr>
          <w:rFonts w:ascii="10.5" w:hAnsi="10.5" w:cs="Arial"/>
          <w:sz w:val="21"/>
          <w:szCs w:val="21"/>
        </w:rPr>
        <w:t xml:space="preserve"> completed by the Energy Charter Secretariat in cooperation with the Ministry of Energy of the Republic of Azerbaijan in 2020 concluded that there is a significant untapped energy saving potential both in the residential and public sector buildings, which could cut the energy consumption and related GHG emissions from this sector by 50%.</w:t>
      </w:r>
    </w:p>
    <w:p w14:paraId="280C1987" w14:textId="5735FB4F" w:rsidR="001A7BC4" w:rsidRPr="000E1958" w:rsidRDefault="001A7BC4" w:rsidP="001A7BC4">
      <w:pPr>
        <w:spacing w:before="240"/>
        <w:rPr>
          <w:rFonts w:ascii="10.5" w:hAnsi="10.5" w:cs="Arial"/>
          <w:sz w:val="21"/>
          <w:szCs w:val="21"/>
        </w:rPr>
      </w:pPr>
      <w:r w:rsidRPr="000E1958">
        <w:rPr>
          <w:rFonts w:ascii="10.5" w:hAnsi="10.5" w:cs="Arial"/>
          <w:sz w:val="21"/>
          <w:szCs w:val="21"/>
        </w:rPr>
        <w:t>For example, according to the data of the State Committee on Statistics, there is a very high</w:t>
      </w:r>
      <w:r w:rsidR="7D73E0A5" w:rsidRPr="000E1958">
        <w:rPr>
          <w:rFonts w:ascii="10.5" w:hAnsi="10.5" w:cs="Arial"/>
          <w:sz w:val="21"/>
          <w:szCs w:val="21"/>
        </w:rPr>
        <w:t xml:space="preserve"> level of the</w:t>
      </w:r>
      <w:r w:rsidRPr="000E1958">
        <w:rPr>
          <w:rFonts w:ascii="10.5" w:hAnsi="10.5" w:cs="Arial"/>
          <w:sz w:val="21"/>
          <w:szCs w:val="21"/>
        </w:rPr>
        <w:t xml:space="preserve"> electricity consumption in cities outside of </w:t>
      </w:r>
      <w:r w:rsidR="00777212" w:rsidRPr="000E1958">
        <w:rPr>
          <w:rFonts w:ascii="10.5" w:hAnsi="10.5" w:cs="Arial"/>
          <w:sz w:val="21"/>
          <w:szCs w:val="21"/>
        </w:rPr>
        <w:t xml:space="preserve">the capital city, </w:t>
      </w:r>
      <w:r w:rsidRPr="000E1958">
        <w:rPr>
          <w:rFonts w:ascii="10.5" w:hAnsi="10.5" w:cs="Arial"/>
          <w:sz w:val="21"/>
          <w:szCs w:val="21"/>
        </w:rPr>
        <w:t>Baku. In Ganja, the second largest city of the country, per capita electricity consumption in 2019 (the year 2020 due to C</w:t>
      </w:r>
      <w:r w:rsidR="00C6344C" w:rsidRPr="000E1958">
        <w:rPr>
          <w:rFonts w:ascii="10.5" w:hAnsi="10.5" w:cs="Arial"/>
          <w:sz w:val="21"/>
          <w:szCs w:val="21"/>
        </w:rPr>
        <w:t>OVID-19</w:t>
      </w:r>
      <w:r w:rsidRPr="000E1958">
        <w:rPr>
          <w:rFonts w:ascii="10.5" w:hAnsi="10.5" w:cs="Arial"/>
          <w:sz w:val="21"/>
          <w:szCs w:val="21"/>
        </w:rPr>
        <w:t xml:space="preserve"> pandemic cannot be used as a reference year) was equal to 1277 kWh, whereas in Baku this figure was almost two times lower. Though, this difference could be partly explained by higher usage of the natural gas for heating in Baku in comparison with Ganja, more in-depth studies and analysis were required to reveal underlying causes. </w:t>
      </w:r>
    </w:p>
    <w:p w14:paraId="733C1ECA" w14:textId="38FA956C" w:rsidR="001A7BC4" w:rsidRPr="000E1958" w:rsidRDefault="001A7BC4" w:rsidP="001A7BC4">
      <w:pPr>
        <w:spacing w:before="240"/>
        <w:rPr>
          <w:rFonts w:ascii="10.5" w:hAnsi="10.5" w:cs="Arial"/>
          <w:color w:val="222222"/>
          <w:sz w:val="21"/>
          <w:szCs w:val="21"/>
          <w:shd w:val="clear" w:color="auto" w:fill="FFFFFF"/>
        </w:rPr>
      </w:pPr>
      <w:r w:rsidRPr="000E1958">
        <w:rPr>
          <w:rFonts w:ascii="10.5" w:hAnsi="10.5" w:cs="Arial"/>
          <w:sz w:val="21"/>
          <w:szCs w:val="21"/>
        </w:rPr>
        <w:t xml:space="preserve">UNDP </w:t>
      </w:r>
      <w:r w:rsidR="5EB97283" w:rsidRPr="000E1958">
        <w:rPr>
          <w:rFonts w:ascii="10.5" w:hAnsi="10.5" w:cs="Arial"/>
          <w:sz w:val="21"/>
          <w:szCs w:val="21"/>
        </w:rPr>
        <w:t>Azerbaijan</w:t>
      </w:r>
      <w:r w:rsidRPr="000E1958">
        <w:rPr>
          <w:rFonts w:ascii="10.5" w:hAnsi="10.5" w:cs="Arial"/>
          <w:sz w:val="21"/>
          <w:szCs w:val="21"/>
        </w:rPr>
        <w:t xml:space="preserve"> recognized the problem, and to define its scope</w:t>
      </w:r>
      <w:r w:rsidR="004440ED" w:rsidRPr="000E1958">
        <w:rPr>
          <w:rFonts w:ascii="10.5" w:hAnsi="10.5" w:cs="Arial"/>
          <w:sz w:val="21"/>
          <w:szCs w:val="21"/>
        </w:rPr>
        <w:t>,</w:t>
      </w:r>
      <w:r w:rsidRPr="000E1958">
        <w:rPr>
          <w:rFonts w:ascii="10.5" w:hAnsi="10.5" w:cs="Arial"/>
          <w:sz w:val="21"/>
          <w:szCs w:val="21"/>
        </w:rPr>
        <w:t xml:space="preserve"> </w:t>
      </w:r>
      <w:r w:rsidRPr="000E1958">
        <w:rPr>
          <w:rFonts w:ascii="10.5" w:hAnsi="10.5" w:cs="Arial"/>
          <w:color w:val="222222"/>
          <w:sz w:val="21"/>
          <w:szCs w:val="21"/>
          <w:shd w:val="clear" w:color="auto" w:fill="FFFFFF"/>
        </w:rPr>
        <w:t xml:space="preserve">has conducted a feasibility study in two areas outside of the capital – in the second largest city Ganja and in Barda, being one of the typical </w:t>
      </w:r>
      <w:proofErr w:type="gramStart"/>
      <w:r w:rsidRPr="000E1958">
        <w:rPr>
          <w:rFonts w:ascii="10.5" w:hAnsi="10.5" w:cs="Arial"/>
          <w:color w:val="222222"/>
          <w:sz w:val="21"/>
          <w:szCs w:val="21"/>
          <w:shd w:val="clear" w:color="auto" w:fill="FFFFFF"/>
        </w:rPr>
        <w:t>district</w:t>
      </w:r>
      <w:proofErr w:type="gramEnd"/>
      <w:r w:rsidRPr="000E1958">
        <w:rPr>
          <w:rFonts w:ascii="10.5" w:hAnsi="10.5" w:cs="Arial"/>
          <w:color w:val="222222"/>
          <w:sz w:val="21"/>
          <w:szCs w:val="21"/>
          <w:shd w:val="clear" w:color="auto" w:fill="FFFFFF"/>
        </w:rPr>
        <w:t xml:space="preserve"> </w:t>
      </w:r>
      <w:proofErr w:type="spellStart"/>
      <w:r w:rsidRPr="000E1958">
        <w:rPr>
          <w:rFonts w:ascii="10.5" w:hAnsi="10.5" w:cs="Arial"/>
          <w:color w:val="222222"/>
          <w:sz w:val="21"/>
          <w:szCs w:val="21"/>
          <w:shd w:val="clear" w:color="auto" w:fill="FFFFFF"/>
        </w:rPr>
        <w:t>centers</w:t>
      </w:r>
      <w:proofErr w:type="spellEnd"/>
      <w:r w:rsidRPr="000E1958">
        <w:rPr>
          <w:rFonts w:ascii="10.5" w:hAnsi="10.5" w:cs="Arial"/>
          <w:color w:val="222222"/>
          <w:sz w:val="21"/>
          <w:szCs w:val="21"/>
          <w:shd w:val="clear" w:color="auto" w:fill="FFFFFF"/>
        </w:rPr>
        <w:t xml:space="preserve"> in </w:t>
      </w:r>
      <w:r w:rsidR="07D198B9" w:rsidRPr="000E1958">
        <w:rPr>
          <w:rFonts w:ascii="10.5" w:hAnsi="10.5" w:cs="Arial"/>
          <w:color w:val="222222"/>
          <w:sz w:val="21"/>
          <w:szCs w:val="21"/>
        </w:rPr>
        <w:t>the country</w:t>
      </w:r>
      <w:r w:rsidRPr="000E1958">
        <w:rPr>
          <w:rFonts w:ascii="10.5" w:hAnsi="10.5" w:cs="Arial"/>
          <w:color w:val="222222"/>
          <w:sz w:val="21"/>
          <w:szCs w:val="21"/>
          <w:shd w:val="clear" w:color="auto" w:fill="FFFFFF"/>
        </w:rPr>
        <w:t xml:space="preserve">. </w:t>
      </w:r>
    </w:p>
    <w:p w14:paraId="647627E9" w14:textId="7F7265A3" w:rsidR="001A7BC4" w:rsidRPr="000E1958" w:rsidRDefault="001A7BC4" w:rsidP="001A7BC4">
      <w:pPr>
        <w:spacing w:before="240"/>
        <w:rPr>
          <w:rFonts w:ascii="10.5" w:hAnsi="10.5" w:cs="Arial"/>
          <w:sz w:val="21"/>
          <w:szCs w:val="21"/>
        </w:rPr>
      </w:pPr>
      <w:r w:rsidRPr="000E1958">
        <w:rPr>
          <w:rFonts w:ascii="10.5" w:hAnsi="10.5" w:cs="Arial"/>
          <w:color w:val="222222"/>
          <w:sz w:val="21"/>
          <w:szCs w:val="21"/>
          <w:shd w:val="clear" w:color="auto" w:fill="FFFFFF"/>
        </w:rPr>
        <w:t>The study revealed the following reasons for higher energy inefficiency in the regions outside of capital area</w:t>
      </w:r>
      <w:r w:rsidR="00E3622F" w:rsidRPr="000E1958">
        <w:rPr>
          <w:rFonts w:ascii="10.5" w:hAnsi="10.5" w:cs="Arial"/>
          <w:color w:val="222222"/>
          <w:sz w:val="21"/>
          <w:szCs w:val="21"/>
          <w:shd w:val="clear" w:color="auto" w:fill="FFFFFF"/>
        </w:rPr>
        <w:t>:</w:t>
      </w:r>
    </w:p>
    <w:p w14:paraId="23E611A7" w14:textId="3EE78072" w:rsidR="001A7BC4" w:rsidRPr="000E1958" w:rsidRDefault="001A7BC4" w:rsidP="001A7BC4">
      <w:pPr>
        <w:pStyle w:val="ListParagraph"/>
        <w:numPr>
          <w:ilvl w:val="0"/>
          <w:numId w:val="21"/>
        </w:numPr>
        <w:spacing w:before="240"/>
        <w:contextualSpacing/>
        <w:jc w:val="both"/>
        <w:rPr>
          <w:rFonts w:ascii="10.5" w:hAnsi="10.5" w:cs="Arial"/>
          <w:sz w:val="21"/>
          <w:szCs w:val="21"/>
        </w:rPr>
      </w:pPr>
      <w:r w:rsidRPr="000E1958">
        <w:rPr>
          <w:rFonts w:ascii="10.5" w:hAnsi="10.5" w:cs="Arial"/>
          <w:color w:val="222222"/>
          <w:sz w:val="21"/>
          <w:szCs w:val="21"/>
          <w:shd w:val="clear" w:color="auto" w:fill="FFFFFF"/>
        </w:rPr>
        <w:t>Limited coverage by centralized and district heating systems/boiler stations in both locations</w:t>
      </w:r>
      <w:r w:rsidR="00E019B7" w:rsidRPr="000E1958">
        <w:rPr>
          <w:rFonts w:ascii="10.5" w:hAnsi="10.5" w:cs="Arial"/>
          <w:color w:val="222222"/>
          <w:sz w:val="21"/>
          <w:szCs w:val="21"/>
          <w:shd w:val="clear" w:color="auto" w:fill="FFFFFF"/>
        </w:rPr>
        <w:t>.</w:t>
      </w:r>
    </w:p>
    <w:p w14:paraId="4C3FFEBF" w14:textId="65968531" w:rsidR="001A7BC4" w:rsidRPr="000E1958" w:rsidRDefault="001A7BC4" w:rsidP="001A7BC4">
      <w:pPr>
        <w:pStyle w:val="CommentText"/>
        <w:numPr>
          <w:ilvl w:val="0"/>
          <w:numId w:val="21"/>
        </w:numPr>
        <w:spacing w:after="0"/>
        <w:ind w:left="714" w:hanging="357"/>
        <w:rPr>
          <w:rFonts w:ascii="10.5" w:hAnsi="10.5" w:cs="Arial"/>
          <w:sz w:val="21"/>
          <w:szCs w:val="21"/>
        </w:rPr>
      </w:pPr>
      <w:r w:rsidRPr="000E1958">
        <w:rPr>
          <w:rFonts w:ascii="10.5" w:hAnsi="10.5" w:cs="Arial"/>
          <w:color w:val="222222"/>
          <w:sz w:val="21"/>
          <w:szCs w:val="21"/>
          <w:shd w:val="clear" w:color="auto" w:fill="FFFFFF"/>
        </w:rPr>
        <w:t xml:space="preserve">Low awareness and concern about energy efficiency among the </w:t>
      </w:r>
      <w:proofErr w:type="gramStart"/>
      <w:r w:rsidRPr="000E1958">
        <w:rPr>
          <w:rFonts w:ascii="10.5" w:hAnsi="10.5" w:cs="Arial"/>
          <w:color w:val="222222"/>
          <w:sz w:val="21"/>
          <w:szCs w:val="21"/>
          <w:shd w:val="clear" w:color="auto" w:fill="FFFFFF"/>
        </w:rPr>
        <w:t>general public</w:t>
      </w:r>
      <w:proofErr w:type="gramEnd"/>
      <w:r w:rsidRPr="000E1958">
        <w:rPr>
          <w:rFonts w:ascii="10.5" w:hAnsi="10.5" w:cs="Arial"/>
          <w:color w:val="222222"/>
          <w:sz w:val="21"/>
          <w:szCs w:val="21"/>
          <w:shd w:val="clear" w:color="auto" w:fill="FFFFFF"/>
        </w:rPr>
        <w:t>, as well as construction companies, energy supply agencies and city authorities</w:t>
      </w:r>
      <w:r w:rsidR="00E019B7" w:rsidRPr="000E1958">
        <w:rPr>
          <w:rFonts w:ascii="10.5" w:hAnsi="10.5" w:cs="Arial"/>
          <w:color w:val="222222"/>
          <w:sz w:val="21"/>
          <w:szCs w:val="21"/>
          <w:shd w:val="clear" w:color="auto" w:fill="FFFFFF"/>
        </w:rPr>
        <w:t>.</w:t>
      </w:r>
      <w:r w:rsidRPr="000E1958">
        <w:rPr>
          <w:rFonts w:ascii="10.5" w:hAnsi="10.5" w:cs="Arial"/>
          <w:sz w:val="21"/>
          <w:szCs w:val="21"/>
        </w:rPr>
        <w:t xml:space="preserve"> </w:t>
      </w:r>
    </w:p>
    <w:p w14:paraId="4E1CBF60" w14:textId="23E607C7" w:rsidR="001A7BC4" w:rsidRPr="000E1958" w:rsidRDefault="001A7BC4" w:rsidP="001A7BC4">
      <w:pPr>
        <w:pStyle w:val="CommentText"/>
        <w:numPr>
          <w:ilvl w:val="0"/>
          <w:numId w:val="21"/>
        </w:numPr>
        <w:spacing w:after="0"/>
        <w:ind w:left="714" w:hanging="357"/>
        <w:rPr>
          <w:rFonts w:ascii="10.5" w:hAnsi="10.5" w:cs="Arial"/>
          <w:sz w:val="21"/>
          <w:szCs w:val="21"/>
        </w:rPr>
      </w:pPr>
      <w:r w:rsidRPr="000E1958">
        <w:rPr>
          <w:rFonts w:ascii="10.5" w:hAnsi="10.5" w:cs="Arial"/>
          <w:sz w:val="21"/>
          <w:szCs w:val="21"/>
        </w:rPr>
        <w:t>Usage of inefficient small electric appliances to warm the apartments</w:t>
      </w:r>
      <w:r w:rsidR="004C5CC1" w:rsidRPr="000E1958">
        <w:rPr>
          <w:rFonts w:ascii="10.5" w:hAnsi="10.5" w:cs="Arial"/>
          <w:sz w:val="21"/>
          <w:szCs w:val="21"/>
        </w:rPr>
        <w:t>.</w:t>
      </w:r>
    </w:p>
    <w:p w14:paraId="4756DC87" w14:textId="409C14FE" w:rsidR="001A7BC4" w:rsidRPr="000E1958" w:rsidRDefault="001A7BC4" w:rsidP="22505D5E">
      <w:pPr>
        <w:pStyle w:val="CommentText"/>
        <w:numPr>
          <w:ilvl w:val="0"/>
          <w:numId w:val="21"/>
        </w:numPr>
        <w:spacing w:after="0"/>
        <w:ind w:left="714" w:hanging="357"/>
        <w:rPr>
          <w:rFonts w:ascii="10.5" w:hAnsi="10.5" w:cs="Arial"/>
          <w:sz w:val="21"/>
          <w:szCs w:val="21"/>
        </w:rPr>
      </w:pPr>
      <w:r w:rsidRPr="000E1958">
        <w:rPr>
          <w:rFonts w:ascii="10.5" w:hAnsi="10.5" w:cs="Arial"/>
          <w:sz w:val="21"/>
          <w:szCs w:val="21"/>
        </w:rPr>
        <w:t>Usage of inefficient incandescent bulbs for lighting</w:t>
      </w:r>
      <w:r w:rsidR="00A725CA" w:rsidRPr="000E1958">
        <w:rPr>
          <w:rFonts w:ascii="10.5" w:hAnsi="10.5" w:cs="Arial"/>
          <w:sz w:val="21"/>
          <w:szCs w:val="21"/>
        </w:rPr>
        <w:t>.</w:t>
      </w:r>
      <w:r w:rsidRPr="000E1958">
        <w:rPr>
          <w:rFonts w:ascii="10.5" w:hAnsi="10.5" w:cs="Arial"/>
          <w:sz w:val="21"/>
          <w:szCs w:val="21"/>
        </w:rPr>
        <w:t xml:space="preserve"> </w:t>
      </w:r>
    </w:p>
    <w:p w14:paraId="3FE6A57C" w14:textId="791C4B47" w:rsidR="001A7BC4" w:rsidRPr="000E1958" w:rsidRDefault="001A7BC4" w:rsidP="22505D5E">
      <w:pPr>
        <w:pStyle w:val="CommentText"/>
        <w:numPr>
          <w:ilvl w:val="0"/>
          <w:numId w:val="21"/>
        </w:numPr>
        <w:spacing w:after="0"/>
        <w:ind w:left="714" w:hanging="357"/>
        <w:rPr>
          <w:rFonts w:ascii="10.5" w:hAnsi="10.5" w:cs="Arial"/>
          <w:sz w:val="21"/>
          <w:szCs w:val="21"/>
        </w:rPr>
      </w:pPr>
      <w:r w:rsidRPr="000E1958">
        <w:rPr>
          <w:rFonts w:ascii="10.5" w:hAnsi="10.5" w:cs="Arial"/>
          <w:sz w:val="21"/>
          <w:szCs w:val="21"/>
        </w:rPr>
        <w:t xml:space="preserve">According to the statistics, families in Azerbaijan spend on </w:t>
      </w:r>
      <w:r w:rsidR="00C071C5" w:rsidRPr="000E1958">
        <w:rPr>
          <w:rFonts w:ascii="10.5" w:hAnsi="10.5" w:cs="Arial"/>
          <w:sz w:val="21"/>
          <w:szCs w:val="21"/>
        </w:rPr>
        <w:t>utilities</w:t>
      </w:r>
      <w:r w:rsidRPr="000E1958">
        <w:rPr>
          <w:rFonts w:ascii="10.5" w:hAnsi="10.5" w:cs="Arial"/>
          <w:sz w:val="21"/>
          <w:szCs w:val="21"/>
        </w:rPr>
        <w:t xml:space="preserve"> about 10-15% of their total income. Thus, energy inefficiency results in less opportunities for leisure, health, education, etc. Worth considering that more and better paid jobs are available in capital area, where oil and gas extraction is concentrated. Thus, citizens outside of Baku have less income, but spend higher portion of it on utilities. </w:t>
      </w:r>
    </w:p>
    <w:p w14:paraId="0E675733" w14:textId="77777777" w:rsidR="001A7BC4" w:rsidRPr="000E1958" w:rsidRDefault="001A7BC4" w:rsidP="001A7BC4">
      <w:pPr>
        <w:pStyle w:val="CommentText"/>
        <w:rPr>
          <w:rFonts w:ascii="10.5" w:hAnsi="10.5" w:cs="Arial"/>
          <w:sz w:val="21"/>
          <w:szCs w:val="21"/>
        </w:rPr>
      </w:pPr>
    </w:p>
    <w:p w14:paraId="2D88E824" w14:textId="6ADE7E1C" w:rsidR="001A7BC4" w:rsidRPr="000E1958" w:rsidRDefault="001A7BC4" w:rsidP="22505D5E">
      <w:pPr>
        <w:pStyle w:val="CommentText"/>
        <w:rPr>
          <w:rFonts w:ascii="10.5" w:hAnsi="10.5" w:cs="Arial"/>
          <w:sz w:val="21"/>
          <w:szCs w:val="21"/>
        </w:rPr>
      </w:pPr>
      <w:r w:rsidRPr="000E1958">
        <w:rPr>
          <w:rFonts w:ascii="10.5" w:hAnsi="10.5" w:cs="Arial"/>
          <w:sz w:val="21"/>
          <w:szCs w:val="21"/>
        </w:rPr>
        <w:t>Not only residential areas, but even schools and hospitals outside of Baku do</w:t>
      </w:r>
      <w:r w:rsidR="0953DD7C" w:rsidRPr="000E1958">
        <w:rPr>
          <w:rFonts w:ascii="10.5" w:hAnsi="10.5" w:cs="Arial"/>
          <w:sz w:val="21"/>
          <w:szCs w:val="21"/>
        </w:rPr>
        <w:t xml:space="preserve"> </w:t>
      </w:r>
      <w:r w:rsidRPr="000E1958">
        <w:rPr>
          <w:rFonts w:ascii="10.5" w:hAnsi="10.5" w:cs="Arial"/>
          <w:sz w:val="21"/>
          <w:szCs w:val="21"/>
        </w:rPr>
        <w:t>n</w:t>
      </w:r>
      <w:r w:rsidR="331EFCC5" w:rsidRPr="000E1958">
        <w:rPr>
          <w:rFonts w:ascii="10.5" w:hAnsi="10.5" w:cs="Arial"/>
          <w:sz w:val="21"/>
          <w:szCs w:val="21"/>
        </w:rPr>
        <w:t>o</w:t>
      </w:r>
      <w:r w:rsidRPr="000E1958">
        <w:rPr>
          <w:rFonts w:ascii="10.5" w:hAnsi="10.5" w:cs="Arial"/>
          <w:sz w:val="21"/>
          <w:szCs w:val="21"/>
        </w:rPr>
        <w:t xml:space="preserve">t have centralized heating and cooling systems, thus, creating less healthy environment in educational and medical facilities. Covid pandemic emphasized this deficiency even more. Lack of centralized systems has made following to sanitary norms more difficult, putting at risk the health of people.  </w:t>
      </w:r>
    </w:p>
    <w:p w14:paraId="2F56B8D4" w14:textId="61A9510D" w:rsidR="001A7BC4" w:rsidRPr="000E1958" w:rsidRDefault="5D61D711" w:rsidP="18FDF60D">
      <w:pPr>
        <w:spacing w:before="240"/>
        <w:rPr>
          <w:rFonts w:ascii="10.5" w:hAnsi="10.5" w:cs="Arial"/>
          <w:sz w:val="21"/>
          <w:szCs w:val="21"/>
        </w:rPr>
      </w:pPr>
      <w:r w:rsidRPr="000E1958">
        <w:rPr>
          <w:rFonts w:ascii="10.5" w:hAnsi="10.5" w:cs="Arial"/>
          <w:color w:val="222222"/>
          <w:sz w:val="21"/>
          <w:szCs w:val="21"/>
          <w:shd w:val="clear" w:color="auto" w:fill="FFFFFF"/>
        </w:rPr>
        <w:t>The recent escalation of conflict between Azerbaijan and Armenia added more urgency to the pr</w:t>
      </w:r>
      <w:r w:rsidR="63C86D75" w:rsidRPr="000E1958">
        <w:rPr>
          <w:rFonts w:ascii="10.5" w:hAnsi="10.5" w:cs="Arial"/>
          <w:color w:val="222222"/>
          <w:sz w:val="21"/>
          <w:szCs w:val="21"/>
          <w:shd w:val="clear" w:color="auto" w:fill="FFFFFF"/>
        </w:rPr>
        <w:t xml:space="preserve">oposed actions. </w:t>
      </w:r>
      <w:r w:rsidR="63C86D75" w:rsidRPr="000E1958">
        <w:rPr>
          <w:rFonts w:ascii="10.5" w:hAnsi="10.5" w:cs="Arial"/>
          <w:sz w:val="21"/>
          <w:szCs w:val="21"/>
        </w:rPr>
        <w:t xml:space="preserve">Ganja and Barda are two cities outside of </w:t>
      </w:r>
      <w:r w:rsidR="45C2DC91" w:rsidRPr="000E1958">
        <w:rPr>
          <w:rFonts w:ascii="10.5" w:hAnsi="10.5" w:cs="Arial"/>
          <w:sz w:val="21"/>
          <w:szCs w:val="21"/>
        </w:rPr>
        <w:t>line of contact</w:t>
      </w:r>
      <w:r w:rsidR="63C86D75" w:rsidRPr="000E1958">
        <w:rPr>
          <w:rFonts w:ascii="10.5" w:hAnsi="10.5" w:cs="Arial"/>
          <w:sz w:val="21"/>
          <w:szCs w:val="21"/>
        </w:rPr>
        <w:t xml:space="preserve"> the most damaged by the recent military activities. Big construction and reconstruction works are expected in both cities in the very near future. Therefore, the proposed demonstration project along with improving social conditions of vulnerable population in semi-urban area will facilitate that the investment in construction and reconstruction of damaged areas are done by </w:t>
      </w:r>
      <w:proofErr w:type="gramStart"/>
      <w:r w:rsidR="63C86D75" w:rsidRPr="000E1958">
        <w:rPr>
          <w:rFonts w:ascii="10.5" w:hAnsi="10.5" w:cs="Arial"/>
          <w:sz w:val="21"/>
          <w:szCs w:val="21"/>
        </w:rPr>
        <w:t>taking into account</w:t>
      </w:r>
      <w:proofErr w:type="gramEnd"/>
      <w:r w:rsidR="63C86D75" w:rsidRPr="000E1958">
        <w:rPr>
          <w:rFonts w:ascii="10.5" w:hAnsi="10.5" w:cs="Arial"/>
          <w:sz w:val="21"/>
          <w:szCs w:val="21"/>
        </w:rPr>
        <w:t xml:space="preserve"> energy eff</w:t>
      </w:r>
      <w:r w:rsidR="5AABA174" w:rsidRPr="000E1958">
        <w:rPr>
          <w:rFonts w:ascii="10.5" w:hAnsi="10.5" w:cs="Arial"/>
          <w:sz w:val="21"/>
          <w:szCs w:val="21"/>
        </w:rPr>
        <w:t>i</w:t>
      </w:r>
      <w:r w:rsidR="63C86D75" w:rsidRPr="000E1958">
        <w:rPr>
          <w:rFonts w:ascii="10.5" w:hAnsi="10.5" w:cs="Arial"/>
          <w:sz w:val="21"/>
          <w:szCs w:val="21"/>
        </w:rPr>
        <w:t>ciency</w:t>
      </w:r>
      <w:r w:rsidR="000D7C62" w:rsidRPr="000E1958">
        <w:rPr>
          <w:rFonts w:ascii="10.5" w:hAnsi="10.5" w:cs="Arial"/>
          <w:sz w:val="21"/>
          <w:szCs w:val="21"/>
        </w:rPr>
        <w:t>.</w:t>
      </w:r>
    </w:p>
    <w:p w14:paraId="783E71C9" w14:textId="37975D27" w:rsidR="001A7BC4" w:rsidRPr="000E1958" w:rsidRDefault="001A7BC4" w:rsidP="001A7BC4">
      <w:pPr>
        <w:spacing w:before="240"/>
        <w:rPr>
          <w:rFonts w:ascii="10.5" w:hAnsi="10.5" w:cs="Arial"/>
          <w:sz w:val="21"/>
          <w:szCs w:val="21"/>
        </w:rPr>
      </w:pPr>
      <w:r w:rsidRPr="000E1958">
        <w:rPr>
          <w:rFonts w:ascii="10.5" w:hAnsi="10.5" w:cs="Arial"/>
          <w:color w:val="222222"/>
          <w:sz w:val="21"/>
          <w:szCs w:val="21"/>
          <w:shd w:val="clear" w:color="auto" w:fill="FFFFFF"/>
        </w:rPr>
        <w:t xml:space="preserve">In this regard, the JSB offers a timely </w:t>
      </w:r>
      <w:r w:rsidR="00902221" w:rsidRPr="000E1958">
        <w:rPr>
          <w:rFonts w:ascii="10.5" w:hAnsi="10.5" w:cs="Arial"/>
          <w:color w:val="222222"/>
          <w:sz w:val="21"/>
          <w:szCs w:val="21"/>
          <w:shd w:val="clear" w:color="auto" w:fill="FFFFFF"/>
        </w:rPr>
        <w:t xml:space="preserve">and impactful </w:t>
      </w:r>
      <w:r w:rsidRPr="000E1958">
        <w:rPr>
          <w:rFonts w:ascii="10.5" w:hAnsi="10.5" w:cs="Arial"/>
          <w:color w:val="222222"/>
          <w:sz w:val="21"/>
          <w:szCs w:val="21"/>
          <w:shd w:val="clear" w:color="auto" w:fill="FFFFFF"/>
        </w:rPr>
        <w:t xml:space="preserve">opportunity to target areas outside of </w:t>
      </w:r>
      <w:r w:rsidR="2DB51967" w:rsidRPr="000E1958">
        <w:rPr>
          <w:rFonts w:ascii="10.5" w:hAnsi="10.5" w:cs="Arial"/>
          <w:color w:val="222222"/>
          <w:sz w:val="21"/>
          <w:szCs w:val="21"/>
          <w:shd w:val="clear" w:color="auto" w:fill="FFFFFF"/>
        </w:rPr>
        <w:t>conflict area</w:t>
      </w:r>
      <w:r w:rsidRPr="000E1958">
        <w:rPr>
          <w:rFonts w:ascii="10.5" w:hAnsi="10.5" w:cs="Arial"/>
          <w:color w:val="222222"/>
          <w:sz w:val="21"/>
          <w:szCs w:val="21"/>
          <w:shd w:val="clear" w:color="auto" w:fill="FFFFFF"/>
        </w:rPr>
        <w:t>, where majority of the country’s population live</w:t>
      </w:r>
      <w:r w:rsidR="322949DC" w:rsidRPr="000E1958">
        <w:rPr>
          <w:rFonts w:ascii="10.5" w:hAnsi="10.5" w:cs="Arial"/>
          <w:color w:val="222222"/>
          <w:sz w:val="21"/>
          <w:szCs w:val="21"/>
          <w:shd w:val="clear" w:color="auto" w:fill="FFFFFF"/>
        </w:rPr>
        <w:t xml:space="preserve"> (as the regained territory is about 17-18% of the total</w:t>
      </w:r>
      <w:r w:rsidR="00A1350B" w:rsidRPr="000E1958">
        <w:rPr>
          <w:rFonts w:ascii="10.5" w:hAnsi="10.5" w:cs="Arial"/>
          <w:color w:val="222222"/>
          <w:sz w:val="21"/>
          <w:szCs w:val="21"/>
          <w:shd w:val="clear" w:color="auto" w:fill="FFFFFF"/>
        </w:rPr>
        <w:t>) and</w:t>
      </w:r>
      <w:r w:rsidRPr="000E1958">
        <w:rPr>
          <w:rFonts w:ascii="10.5" w:hAnsi="10.5" w:cs="Arial"/>
          <w:color w:val="222222"/>
          <w:sz w:val="21"/>
          <w:szCs w:val="21"/>
          <w:shd w:val="clear" w:color="auto" w:fill="FFFFFF"/>
        </w:rPr>
        <w:t xml:space="preserve"> concentrate on tangible technical and technological solutions. The Government expressed its intentions to accomplish “green” reconstruction, by relying on sustainable sources of energy and energy efficiency. Therefore, less funds </w:t>
      </w:r>
      <w:r w:rsidR="00D249F2" w:rsidRPr="000E1958">
        <w:rPr>
          <w:rFonts w:ascii="10.5" w:hAnsi="10.5" w:cs="Arial"/>
          <w:color w:val="222222"/>
          <w:sz w:val="21"/>
          <w:szCs w:val="21"/>
          <w:shd w:val="clear" w:color="auto" w:fill="FFFFFF"/>
        </w:rPr>
        <w:t>could</w:t>
      </w:r>
      <w:r w:rsidRPr="000E1958">
        <w:rPr>
          <w:rFonts w:ascii="10.5" w:hAnsi="10.5" w:cs="Arial"/>
          <w:color w:val="222222"/>
          <w:sz w:val="21"/>
          <w:szCs w:val="21"/>
          <w:shd w:val="clear" w:color="auto" w:fill="FFFFFF"/>
        </w:rPr>
        <w:t xml:space="preserve"> be available on infrastructure, residential areas, and public buildings in the rest of the country. However, those “old” areas are responsible for the most of the GHG emissions. </w:t>
      </w:r>
      <w:r w:rsidR="23A204DD" w:rsidRPr="000E1958">
        <w:rPr>
          <w:rFonts w:ascii="10.5" w:hAnsi="10.5" w:cs="Arial"/>
          <w:color w:val="222222"/>
          <w:sz w:val="21"/>
          <w:szCs w:val="21"/>
        </w:rPr>
        <w:t>T</w:t>
      </w:r>
      <w:r w:rsidRPr="000E1958">
        <w:rPr>
          <w:rFonts w:ascii="10.5" w:hAnsi="10.5" w:cs="Arial"/>
          <w:color w:val="222222"/>
          <w:sz w:val="21"/>
          <w:szCs w:val="21"/>
          <w:shd w:val="clear" w:color="auto" w:fill="FFFFFF"/>
        </w:rPr>
        <w:t xml:space="preserve">here is a need for a speedy demonstration projects in the rest of the country as well, where most of existing infrastructure responsible for the GHG emissions is located. </w:t>
      </w:r>
    </w:p>
    <w:p w14:paraId="0EA01B84" w14:textId="701F11DE" w:rsidR="001A7BC4" w:rsidRPr="000E1958" w:rsidRDefault="001A7BC4" w:rsidP="007F689D">
      <w:pPr>
        <w:pStyle w:val="Heading2"/>
        <w:spacing w:before="240"/>
        <w:ind w:left="0"/>
        <w:rPr>
          <w:rFonts w:ascii="10.5" w:hAnsi="10.5" w:cs="Arial"/>
          <w:b w:val="0"/>
          <w:bCs w:val="0"/>
          <w:sz w:val="21"/>
          <w:szCs w:val="21"/>
          <w:shd w:val="clear" w:color="auto" w:fill="FFFFFF"/>
        </w:rPr>
      </w:pPr>
      <w:r w:rsidRPr="000E1958">
        <w:rPr>
          <w:rFonts w:ascii="10.5" w:hAnsi="10.5" w:cs="Arial"/>
          <w:sz w:val="21"/>
          <w:szCs w:val="21"/>
          <w:shd w:val="clear" w:color="auto" w:fill="FFFFFF"/>
          <w:lang w:eastAsia="ja-JP"/>
        </w:rPr>
        <w:t>Strategy</w:t>
      </w:r>
    </w:p>
    <w:p w14:paraId="2F4C5538" w14:textId="77777777" w:rsidR="001A7BC4" w:rsidRPr="000E1958" w:rsidRDefault="001A7BC4" w:rsidP="001A7BC4">
      <w:pPr>
        <w:spacing w:before="240"/>
        <w:rPr>
          <w:rFonts w:ascii="10.5" w:hAnsi="10.5" w:cs="Arial"/>
          <w:color w:val="222222"/>
          <w:sz w:val="21"/>
          <w:szCs w:val="21"/>
          <w:shd w:val="clear" w:color="auto" w:fill="FFFFFF"/>
        </w:rPr>
      </w:pPr>
      <w:r w:rsidRPr="000E1958">
        <w:rPr>
          <w:rFonts w:ascii="10.5" w:hAnsi="10.5" w:cs="Arial"/>
          <w:color w:val="222222"/>
          <w:sz w:val="21"/>
          <w:szCs w:val="21"/>
          <w:shd w:val="clear" w:color="auto" w:fill="FFFFFF"/>
        </w:rPr>
        <w:t>Under Business-as-Usual scenario, areas outside of Baku will continue consuming excessive amount of energy, as both old and newly constructed buildings lack basic energy-saving construction elements, and their inhabitants - energy-saving consciousness and habits. Thus, vulnerability of low-income families will increase due to high spending on utilities under business-as usual scenario.</w:t>
      </w:r>
    </w:p>
    <w:p w14:paraId="47D54319" w14:textId="77777777" w:rsidR="00E20550" w:rsidRPr="000E1958" w:rsidRDefault="001A7BC4" w:rsidP="000E6E15">
      <w:pPr>
        <w:spacing w:before="240" w:after="180"/>
        <w:rPr>
          <w:rFonts w:ascii="10.5" w:hAnsi="10.5" w:cs="Arial"/>
          <w:sz w:val="21"/>
          <w:szCs w:val="21"/>
        </w:rPr>
      </w:pPr>
      <w:r w:rsidRPr="000E1958">
        <w:rPr>
          <w:rFonts w:ascii="10.5" w:hAnsi="10.5" w:cs="Arial"/>
          <w:sz w:val="21"/>
          <w:szCs w:val="21"/>
        </w:rPr>
        <w:t xml:space="preserve">The objective of the proposed project is to </w:t>
      </w:r>
      <w:r w:rsidR="00A21592" w:rsidRPr="000E1958">
        <w:rPr>
          <w:rFonts w:ascii="10.5" w:hAnsi="10.5" w:cs="Arial"/>
          <w:sz w:val="21"/>
          <w:szCs w:val="21"/>
        </w:rPr>
        <w:t xml:space="preserve">urgently </w:t>
      </w:r>
      <w:r w:rsidRPr="000E1958">
        <w:rPr>
          <w:rFonts w:ascii="10.5" w:hAnsi="10.5" w:cs="Arial"/>
          <w:sz w:val="21"/>
          <w:szCs w:val="21"/>
        </w:rPr>
        <w:t xml:space="preserve">demonstrate on the examples of these two representative cities the opportunity to reduce energy consumption, and respectively, the GHG emissions by: a) abandoning heavy reliance on fossil fuel by introducing alternative sources of energy, solar energy in particular; b) shifting from inefficient means of heating and lighting to more efficient technical solutions; </w:t>
      </w:r>
      <w:r w:rsidR="00A21592" w:rsidRPr="000E1958">
        <w:rPr>
          <w:rFonts w:ascii="10.5" w:hAnsi="10.5" w:cs="Arial"/>
          <w:sz w:val="21"/>
          <w:szCs w:val="21"/>
        </w:rPr>
        <w:t xml:space="preserve">and </w:t>
      </w:r>
      <w:r w:rsidRPr="000E1958">
        <w:rPr>
          <w:rFonts w:ascii="10.5" w:hAnsi="10.5" w:cs="Arial"/>
          <w:sz w:val="21"/>
          <w:szCs w:val="21"/>
        </w:rPr>
        <w:t xml:space="preserve">c) increasing awareness and changing the habits of people. </w:t>
      </w:r>
    </w:p>
    <w:p w14:paraId="50555CF0" w14:textId="20037987" w:rsidR="006D7C1C" w:rsidRPr="009939FB" w:rsidRDefault="00E20550" w:rsidP="000E6E15">
      <w:pPr>
        <w:spacing w:before="240" w:after="180"/>
        <w:rPr>
          <w:rFonts w:ascii="10.5" w:hAnsi="10.5" w:cs="Arial"/>
          <w:sz w:val="21"/>
          <w:szCs w:val="21"/>
          <w:lang w:val="en-US"/>
        </w:rPr>
      </w:pPr>
      <w:r w:rsidRPr="009939FB">
        <w:rPr>
          <w:rFonts w:ascii="10.5" w:hAnsi="10.5" w:cs="Arial"/>
          <w:sz w:val="21"/>
          <w:szCs w:val="21"/>
        </w:rPr>
        <w:t xml:space="preserve">Currently, </w:t>
      </w:r>
      <w:r w:rsidRPr="009939FB">
        <w:rPr>
          <w:rFonts w:ascii="10.5" w:hAnsi="10.5" w:cs="Arial"/>
          <w:sz w:val="21"/>
          <w:szCs w:val="21"/>
          <w:lang w:val="en-US"/>
        </w:rPr>
        <w:t xml:space="preserve">the prevailing practice is that each individual apartment uses for heating either combis installed in each apartment, or electric heaters installed sometimes not only in each apartment, but even in each separate room in </w:t>
      </w:r>
      <w:r w:rsidR="000115F4" w:rsidRPr="009939FB">
        <w:rPr>
          <w:rFonts w:ascii="10.5" w:hAnsi="10.5" w:cs="Arial"/>
          <w:sz w:val="21"/>
          <w:szCs w:val="21"/>
          <w:lang w:val="en-US"/>
        </w:rPr>
        <w:t>most of</w:t>
      </w:r>
      <w:r w:rsidRPr="009939FB">
        <w:rPr>
          <w:rFonts w:ascii="10.5" w:hAnsi="10.5" w:cs="Arial"/>
          <w:sz w:val="21"/>
          <w:szCs w:val="21"/>
          <w:lang w:val="en-US"/>
        </w:rPr>
        <w:t xml:space="preserve"> apartment</w:t>
      </w:r>
      <w:r w:rsidR="000115F4" w:rsidRPr="009939FB">
        <w:rPr>
          <w:rFonts w:ascii="10.5" w:hAnsi="10.5" w:cs="Arial"/>
          <w:sz w:val="21"/>
          <w:szCs w:val="21"/>
          <w:lang w:val="en-US"/>
        </w:rPr>
        <w:t>s</w:t>
      </w:r>
      <w:r w:rsidRPr="009939FB">
        <w:rPr>
          <w:rFonts w:ascii="10.5" w:hAnsi="10.5" w:cs="Arial"/>
          <w:sz w:val="21"/>
          <w:szCs w:val="21"/>
          <w:lang w:val="en-US"/>
        </w:rPr>
        <w:t xml:space="preserve">. </w:t>
      </w:r>
      <w:r w:rsidR="00CC4DF5" w:rsidRPr="009939FB">
        <w:rPr>
          <w:rFonts w:ascii="10.5" w:hAnsi="10.5" w:cs="Arial"/>
          <w:sz w:val="21"/>
          <w:szCs w:val="21"/>
          <w:lang w:val="en-US"/>
        </w:rPr>
        <w:t>Most common</w:t>
      </w:r>
      <w:r w:rsidRPr="009939FB">
        <w:rPr>
          <w:rFonts w:ascii="10.5" w:hAnsi="10.5" w:cs="Arial"/>
          <w:sz w:val="21"/>
          <w:szCs w:val="21"/>
          <w:lang w:val="en-US"/>
        </w:rPr>
        <w:t xml:space="preserve"> practice in schools in rural areas is that often in the absence of centralized heating system for the entire school building, electric heaters or ovens using natural gas, diesel fuel, wood and even charcoal, installed in each classroom are used. </w:t>
      </w:r>
    </w:p>
    <w:p w14:paraId="32EA930D" w14:textId="09EF2A84" w:rsidR="00A47997" w:rsidRPr="009939FB" w:rsidRDefault="006D7C1C" w:rsidP="000E6E15">
      <w:pPr>
        <w:spacing w:before="240" w:after="180"/>
        <w:rPr>
          <w:rFonts w:ascii="10.5" w:hAnsi="10.5" w:cs="Arial"/>
          <w:sz w:val="21"/>
          <w:szCs w:val="21"/>
          <w:lang w:val="en-US"/>
        </w:rPr>
      </w:pPr>
      <w:r w:rsidRPr="009939FB">
        <w:rPr>
          <w:rFonts w:ascii="10.5" w:hAnsi="10.5" w:cs="Arial"/>
          <w:sz w:val="21"/>
          <w:szCs w:val="21"/>
          <w:lang w:val="en-US"/>
        </w:rPr>
        <w:t>Worth mentioning that e</w:t>
      </w:r>
      <w:r w:rsidR="00E20550" w:rsidRPr="009939FB">
        <w:rPr>
          <w:rFonts w:ascii="10.5" w:hAnsi="10.5" w:cs="Arial"/>
          <w:sz w:val="21"/>
          <w:szCs w:val="21"/>
          <w:lang w:val="en-US"/>
        </w:rPr>
        <w:t xml:space="preserve">lectricity in Azerbaijan is produced from burning </w:t>
      </w:r>
      <w:r w:rsidR="00CC4DF5" w:rsidRPr="009939FB">
        <w:rPr>
          <w:rFonts w:ascii="10.5" w:hAnsi="10.5" w:cs="Arial"/>
          <w:sz w:val="21"/>
          <w:szCs w:val="21"/>
          <w:lang w:val="en-US"/>
        </w:rPr>
        <w:t xml:space="preserve">natural </w:t>
      </w:r>
      <w:r w:rsidR="00E20550" w:rsidRPr="009939FB">
        <w:rPr>
          <w:rFonts w:ascii="10.5" w:hAnsi="10.5" w:cs="Arial"/>
          <w:sz w:val="21"/>
          <w:szCs w:val="21"/>
          <w:lang w:val="en-US"/>
        </w:rPr>
        <w:t>gas</w:t>
      </w:r>
      <w:r w:rsidRPr="009939FB">
        <w:rPr>
          <w:rFonts w:ascii="10.5" w:hAnsi="10.5" w:cs="Arial"/>
          <w:sz w:val="21"/>
          <w:szCs w:val="21"/>
          <w:lang w:val="en-US"/>
        </w:rPr>
        <w:t xml:space="preserve"> at big thermal stations</w:t>
      </w:r>
      <w:r w:rsidR="00E20550" w:rsidRPr="009939FB">
        <w:rPr>
          <w:rFonts w:ascii="10.5" w:hAnsi="10.5" w:cs="Arial"/>
          <w:sz w:val="21"/>
          <w:szCs w:val="21"/>
          <w:lang w:val="en-US"/>
        </w:rPr>
        <w:t xml:space="preserve">. </w:t>
      </w:r>
      <w:r w:rsidRPr="009939FB">
        <w:rPr>
          <w:rFonts w:ascii="10.5" w:hAnsi="10.5" w:cs="Arial"/>
          <w:sz w:val="21"/>
          <w:szCs w:val="21"/>
          <w:lang w:val="en-US"/>
        </w:rPr>
        <w:t xml:space="preserve">Therefore, </w:t>
      </w:r>
      <w:r w:rsidR="000420B9" w:rsidRPr="009939FB">
        <w:rPr>
          <w:rFonts w:ascii="10.5" w:hAnsi="10.5" w:cs="Arial"/>
          <w:sz w:val="21"/>
          <w:szCs w:val="21"/>
          <w:lang w:val="en-US"/>
        </w:rPr>
        <w:t>replacing the</w:t>
      </w:r>
      <w:r w:rsidRPr="009939FB">
        <w:rPr>
          <w:rFonts w:ascii="10.5" w:hAnsi="10.5" w:cs="Arial"/>
          <w:sz w:val="21"/>
          <w:szCs w:val="21"/>
          <w:lang w:val="en-US"/>
        </w:rPr>
        <w:t xml:space="preserve"> usage of electric heaters </w:t>
      </w:r>
      <w:r w:rsidR="000420B9" w:rsidRPr="009939FB">
        <w:rPr>
          <w:rFonts w:ascii="10.5" w:hAnsi="10.5" w:cs="Arial"/>
          <w:sz w:val="21"/>
          <w:szCs w:val="21"/>
          <w:lang w:val="en-US"/>
        </w:rPr>
        <w:t xml:space="preserve">installed in each room with the </w:t>
      </w:r>
      <w:r w:rsidRPr="009939FB">
        <w:rPr>
          <w:rFonts w:ascii="10.5" w:hAnsi="10.5" w:cs="Arial"/>
          <w:sz w:val="21"/>
          <w:szCs w:val="21"/>
          <w:lang w:val="en-US"/>
        </w:rPr>
        <w:t xml:space="preserve">centralized heating system </w:t>
      </w:r>
      <w:r w:rsidR="000420B9" w:rsidRPr="009939FB">
        <w:rPr>
          <w:rFonts w:ascii="10.5" w:hAnsi="10.5" w:cs="Arial"/>
          <w:sz w:val="21"/>
          <w:szCs w:val="21"/>
          <w:lang w:val="en-US"/>
        </w:rPr>
        <w:t>decreases</w:t>
      </w:r>
      <w:r w:rsidRPr="009939FB">
        <w:rPr>
          <w:rFonts w:ascii="10.5" w:hAnsi="10.5" w:cs="Arial"/>
          <w:sz w:val="21"/>
          <w:szCs w:val="21"/>
          <w:lang w:val="en-US"/>
        </w:rPr>
        <w:t xml:space="preserve"> the GHG emissions.</w:t>
      </w:r>
      <w:r w:rsidR="000115F4" w:rsidRPr="009939FB">
        <w:rPr>
          <w:rFonts w:ascii="10.5" w:hAnsi="10.5" w:cs="Arial"/>
          <w:sz w:val="21"/>
          <w:szCs w:val="21"/>
          <w:lang w:val="en-US"/>
        </w:rPr>
        <w:t xml:space="preserve"> It creates also more healthy living, </w:t>
      </w:r>
      <w:proofErr w:type="gramStart"/>
      <w:r w:rsidR="000115F4" w:rsidRPr="009939FB">
        <w:rPr>
          <w:rFonts w:ascii="10.5" w:hAnsi="10.5" w:cs="Arial"/>
          <w:sz w:val="21"/>
          <w:szCs w:val="21"/>
          <w:lang w:val="en-US"/>
        </w:rPr>
        <w:t>studying</w:t>
      </w:r>
      <w:proofErr w:type="gramEnd"/>
      <w:r w:rsidR="000115F4" w:rsidRPr="009939FB">
        <w:rPr>
          <w:rFonts w:ascii="10.5" w:hAnsi="10.5" w:cs="Arial"/>
          <w:sz w:val="21"/>
          <w:szCs w:val="21"/>
          <w:lang w:val="en-US"/>
        </w:rPr>
        <w:t xml:space="preserve"> and working conditions.</w:t>
      </w:r>
    </w:p>
    <w:p w14:paraId="7CD0C10A" w14:textId="373EAFF1" w:rsidR="000420B9" w:rsidRPr="000E1958" w:rsidRDefault="00A47997" w:rsidP="000E6E15">
      <w:pPr>
        <w:spacing w:before="240" w:after="180"/>
        <w:rPr>
          <w:rFonts w:ascii="10.5" w:hAnsi="10.5" w:cs="Arial"/>
          <w:sz w:val="21"/>
          <w:szCs w:val="21"/>
          <w:lang w:val="en-US"/>
        </w:rPr>
      </w:pPr>
      <w:r w:rsidRPr="009939FB">
        <w:rPr>
          <w:rFonts w:ascii="10.5" w:hAnsi="10.5" w:cs="Arial"/>
          <w:sz w:val="21"/>
          <w:szCs w:val="21"/>
          <w:lang w:val="en-US"/>
        </w:rPr>
        <w:t xml:space="preserve">Along with the alternative energy production, energy efficiency is considered as the most effective way to reduce GHG emissions and mitigate the climate change. Proposed </w:t>
      </w:r>
      <w:r w:rsidR="006D7C1C" w:rsidRPr="009939FB">
        <w:rPr>
          <w:rFonts w:ascii="10.5" w:hAnsi="10.5" w:cs="Arial"/>
          <w:sz w:val="21"/>
          <w:szCs w:val="21"/>
          <w:lang w:val="en-US"/>
        </w:rPr>
        <w:t xml:space="preserve">project pursues such </w:t>
      </w:r>
      <w:r w:rsidR="000420B9" w:rsidRPr="009939FB">
        <w:rPr>
          <w:rFonts w:ascii="10.5" w:hAnsi="10.5" w:cs="Arial"/>
          <w:sz w:val="21"/>
          <w:szCs w:val="21"/>
          <w:lang w:val="en-US"/>
        </w:rPr>
        <w:t xml:space="preserve">a </w:t>
      </w:r>
      <w:r w:rsidR="006D7C1C" w:rsidRPr="009939FB">
        <w:rPr>
          <w:rFonts w:ascii="10.5" w:hAnsi="10.5" w:cs="Arial"/>
          <w:sz w:val="21"/>
          <w:szCs w:val="21"/>
          <w:lang w:val="en-US"/>
        </w:rPr>
        <w:t xml:space="preserve">two-pronged approach. First, </w:t>
      </w:r>
      <w:r w:rsidR="00E20550" w:rsidRPr="009939FB">
        <w:rPr>
          <w:rFonts w:ascii="10.5" w:hAnsi="10.5" w:cs="Arial"/>
          <w:sz w:val="21"/>
          <w:szCs w:val="21"/>
          <w:lang w:val="en-US"/>
        </w:rPr>
        <w:t>creating centralized heating systems significantly reduce</w:t>
      </w:r>
      <w:r w:rsidR="006D7C1C" w:rsidRPr="009939FB">
        <w:rPr>
          <w:rFonts w:ascii="10.5" w:hAnsi="10.5" w:cs="Arial"/>
          <w:sz w:val="21"/>
          <w:szCs w:val="21"/>
          <w:lang w:val="en-US"/>
        </w:rPr>
        <w:t>s</w:t>
      </w:r>
      <w:r w:rsidR="00E20550" w:rsidRPr="009939FB">
        <w:rPr>
          <w:rFonts w:ascii="10.5" w:hAnsi="10.5" w:cs="Arial"/>
          <w:sz w:val="21"/>
          <w:szCs w:val="21"/>
          <w:lang w:val="en-US"/>
        </w:rPr>
        <w:t xml:space="preserve"> the natural gas consumption, </w:t>
      </w:r>
      <w:r w:rsidR="006D7C1C" w:rsidRPr="009939FB">
        <w:rPr>
          <w:rFonts w:ascii="10.5" w:hAnsi="10.5" w:cs="Arial"/>
          <w:sz w:val="21"/>
          <w:szCs w:val="21"/>
          <w:lang w:val="en-US"/>
        </w:rPr>
        <w:t xml:space="preserve">and </w:t>
      </w:r>
      <w:r w:rsidR="00AD1103" w:rsidRPr="009939FB">
        <w:rPr>
          <w:rFonts w:ascii="10.5" w:hAnsi="10.5" w:cs="Arial"/>
          <w:sz w:val="21"/>
          <w:szCs w:val="21"/>
          <w:lang w:val="en-US"/>
        </w:rPr>
        <w:t xml:space="preserve">respectively, </w:t>
      </w:r>
      <w:r w:rsidR="006D7C1C" w:rsidRPr="009939FB">
        <w:rPr>
          <w:rFonts w:ascii="10.5" w:hAnsi="10.5" w:cs="Arial"/>
          <w:sz w:val="21"/>
          <w:szCs w:val="21"/>
          <w:lang w:val="en-US"/>
        </w:rPr>
        <w:t>lowers</w:t>
      </w:r>
      <w:r w:rsidR="00AD1103" w:rsidRPr="009939FB">
        <w:rPr>
          <w:rFonts w:ascii="10.5" w:hAnsi="10.5" w:cs="Arial"/>
          <w:sz w:val="21"/>
          <w:szCs w:val="21"/>
          <w:lang w:val="en-US"/>
        </w:rPr>
        <w:t xml:space="preserve"> the funding for gas production</w:t>
      </w:r>
      <w:r w:rsidR="006D7C1C" w:rsidRPr="009939FB">
        <w:rPr>
          <w:rFonts w:ascii="10.5" w:hAnsi="10.5" w:cs="Arial"/>
          <w:sz w:val="21"/>
          <w:szCs w:val="21"/>
          <w:lang w:val="en-US"/>
        </w:rPr>
        <w:t xml:space="preserve">. Second, solar batteries will be used to produce energy for the outdoor lightning. </w:t>
      </w:r>
      <w:r w:rsidR="00736CD2" w:rsidRPr="009939FB">
        <w:rPr>
          <w:rFonts w:ascii="10.5" w:hAnsi="10.5" w:cs="Arial"/>
          <w:sz w:val="21"/>
          <w:szCs w:val="21"/>
          <w:lang w:val="en-US"/>
        </w:rPr>
        <w:t xml:space="preserve">In the result, overall energy consumption will be reduced. Thus, the project does not envisage increased funding for natural gas, - vice versa, according to estimations, energy efficiency may result in up to 20% decrease in overall natural gas consumption. </w:t>
      </w:r>
    </w:p>
    <w:p w14:paraId="015BC380" w14:textId="7F3DB189" w:rsidR="001A7BC4" w:rsidRPr="000E1958" w:rsidRDefault="001B1106" w:rsidP="000E6E15">
      <w:pPr>
        <w:spacing w:before="240" w:after="180"/>
        <w:rPr>
          <w:rFonts w:ascii="10.5" w:hAnsi="10.5" w:cs="Arial"/>
          <w:sz w:val="21"/>
          <w:szCs w:val="21"/>
          <w:highlight w:val="green"/>
          <w:lang w:val="en-US"/>
        </w:rPr>
      </w:pPr>
      <w:r w:rsidRPr="000E1958">
        <w:rPr>
          <w:rFonts w:ascii="10.5" w:hAnsi="10.5" w:cs="Arial"/>
          <w:sz w:val="21"/>
          <w:szCs w:val="21"/>
        </w:rPr>
        <w:t>The Theory of Change (</w:t>
      </w:r>
      <w:proofErr w:type="spellStart"/>
      <w:r w:rsidRPr="000E1958">
        <w:rPr>
          <w:rFonts w:ascii="10.5" w:hAnsi="10.5" w:cs="Arial"/>
          <w:sz w:val="21"/>
          <w:szCs w:val="21"/>
        </w:rPr>
        <w:t>ToC</w:t>
      </w:r>
      <w:proofErr w:type="spellEnd"/>
      <w:r w:rsidRPr="000E1958">
        <w:rPr>
          <w:rFonts w:ascii="10.5" w:hAnsi="10.5" w:cs="Arial"/>
          <w:sz w:val="21"/>
          <w:szCs w:val="21"/>
        </w:rPr>
        <w:t xml:space="preserve">) on development challenge and immediate, underlying and root causes and the related causal chains are presented in Annex 1.  </w:t>
      </w:r>
    </w:p>
    <w:p w14:paraId="72BCEDB8" w14:textId="485AA8F7" w:rsidR="007F689D" w:rsidRPr="000E1958" w:rsidRDefault="007F689D" w:rsidP="001A7BC4">
      <w:pPr>
        <w:spacing w:before="240" w:after="120"/>
        <w:rPr>
          <w:rFonts w:ascii="10.5" w:hAnsi="10.5" w:cs="Arial"/>
          <w:b/>
          <w:bCs/>
          <w:sz w:val="21"/>
          <w:szCs w:val="21"/>
        </w:rPr>
      </w:pPr>
      <w:r w:rsidRPr="000E1958">
        <w:rPr>
          <w:rFonts w:ascii="10.5" w:hAnsi="10.5" w:cs="Arial"/>
          <w:b/>
          <w:bCs/>
          <w:sz w:val="21"/>
          <w:szCs w:val="21"/>
        </w:rPr>
        <w:t>Expected Outputs</w:t>
      </w:r>
    </w:p>
    <w:p w14:paraId="3867BCF3" w14:textId="4B2DB077" w:rsidR="001A7BC4" w:rsidRPr="000E1958" w:rsidRDefault="001A7BC4" w:rsidP="001A7BC4">
      <w:pPr>
        <w:spacing w:before="240" w:after="120"/>
        <w:rPr>
          <w:rFonts w:ascii="10.5" w:hAnsi="10.5" w:cs="Arial"/>
          <w:sz w:val="21"/>
          <w:szCs w:val="21"/>
        </w:rPr>
      </w:pPr>
      <w:r w:rsidRPr="000E1958">
        <w:rPr>
          <w:rFonts w:ascii="10.5" w:hAnsi="10.5" w:cs="Arial"/>
          <w:sz w:val="21"/>
          <w:szCs w:val="21"/>
        </w:rPr>
        <w:t>Direct beneficiaries of the Project will include all residents of Ganja and Barda cities, around 400</w:t>
      </w:r>
      <w:r w:rsidR="6A5667E9" w:rsidRPr="000E1958">
        <w:rPr>
          <w:rFonts w:ascii="10.5" w:hAnsi="10.5" w:cs="Arial"/>
          <w:sz w:val="21"/>
          <w:szCs w:val="21"/>
        </w:rPr>
        <w:t>,000</w:t>
      </w:r>
      <w:r w:rsidRPr="000E1958">
        <w:rPr>
          <w:rFonts w:ascii="10.5" w:hAnsi="10.5" w:cs="Arial"/>
          <w:sz w:val="21"/>
          <w:szCs w:val="21"/>
        </w:rPr>
        <w:t xml:space="preserve"> in total, covered by the Project’s awareness-raising and advocacy activities. Energy efficient renovation will benefit approximately 400 inhabitants of 9-store building in Ganja and more than 600 schoolchildren </w:t>
      </w:r>
      <w:r w:rsidR="000D7C62" w:rsidRPr="000E1958">
        <w:rPr>
          <w:rFonts w:ascii="10.5" w:hAnsi="10.5" w:cs="Arial"/>
          <w:sz w:val="21"/>
          <w:szCs w:val="21"/>
        </w:rPr>
        <w:t xml:space="preserve">of energy efficiently renovated school </w:t>
      </w:r>
      <w:r w:rsidRPr="000E1958">
        <w:rPr>
          <w:rFonts w:ascii="10.5" w:hAnsi="10.5" w:cs="Arial"/>
          <w:sz w:val="21"/>
          <w:szCs w:val="21"/>
        </w:rPr>
        <w:t xml:space="preserve">in Barda. </w:t>
      </w:r>
    </w:p>
    <w:p w14:paraId="6BEF52D4" w14:textId="77777777" w:rsidR="001A7BC4" w:rsidRPr="000E1958" w:rsidRDefault="001A7BC4" w:rsidP="001A7BC4">
      <w:pPr>
        <w:spacing w:before="240" w:after="120"/>
        <w:rPr>
          <w:rFonts w:ascii="10.5" w:hAnsi="10.5" w:cs="Arial"/>
          <w:sz w:val="21"/>
          <w:szCs w:val="21"/>
        </w:rPr>
      </w:pPr>
      <w:r w:rsidRPr="000E1958">
        <w:rPr>
          <w:rFonts w:ascii="10.5" w:hAnsi="10.5" w:cs="Arial"/>
          <w:sz w:val="21"/>
          <w:szCs w:val="21"/>
        </w:rPr>
        <w:t xml:space="preserve">Preliminary estimations are showing benefits of creating centralized heating system instead of using electric heating appliances and/or individual combi systems for each apartment. Especially, in the light of the recent significant increase in natural gas prices for residents. Even though, initial installation costs are high, running costs are significantly lower. The pilot projects will help to identify effective payback period for the investments, their results will be used for successful advocacy and awareness-raising campaigns with the </w:t>
      </w:r>
      <w:proofErr w:type="gramStart"/>
      <w:r w:rsidRPr="000E1958">
        <w:rPr>
          <w:rFonts w:ascii="10.5" w:hAnsi="10.5" w:cs="Arial"/>
          <w:sz w:val="21"/>
          <w:szCs w:val="21"/>
        </w:rPr>
        <w:t>ultimate goal</w:t>
      </w:r>
      <w:proofErr w:type="gramEnd"/>
      <w:r w:rsidRPr="000E1958">
        <w:rPr>
          <w:rFonts w:ascii="10.5" w:hAnsi="10.5" w:cs="Arial"/>
          <w:sz w:val="21"/>
          <w:szCs w:val="21"/>
        </w:rPr>
        <w:t xml:space="preserve"> of scaling-up and replication of project activities by local authorities, government agencies and local communities.</w:t>
      </w:r>
    </w:p>
    <w:p w14:paraId="57498F84" w14:textId="19CCAAA8" w:rsidR="001A7BC4" w:rsidRPr="000E1958" w:rsidRDefault="001A7BC4" w:rsidP="001A7BC4">
      <w:pPr>
        <w:spacing w:before="240" w:after="120"/>
        <w:rPr>
          <w:rFonts w:ascii="10.5" w:hAnsi="10.5" w:cs="Arial"/>
          <w:sz w:val="21"/>
          <w:szCs w:val="21"/>
        </w:rPr>
      </w:pPr>
      <w:r w:rsidRPr="000E1958">
        <w:rPr>
          <w:rFonts w:ascii="10.5" w:hAnsi="10.5" w:cs="Arial"/>
          <w:sz w:val="21"/>
          <w:szCs w:val="21"/>
        </w:rPr>
        <w:t xml:space="preserve">The proposed project will </w:t>
      </w:r>
      <w:r w:rsidR="002873FD" w:rsidRPr="000E1958">
        <w:rPr>
          <w:rFonts w:ascii="10.5" w:hAnsi="10.5" w:cs="Arial"/>
          <w:sz w:val="21"/>
          <w:szCs w:val="21"/>
        </w:rPr>
        <w:t xml:space="preserve">aim to </w:t>
      </w:r>
      <w:r w:rsidR="001077F8" w:rsidRPr="000E1958">
        <w:rPr>
          <w:rFonts w:ascii="10.5" w:hAnsi="10.5" w:cs="Arial"/>
          <w:sz w:val="21"/>
          <w:szCs w:val="21"/>
        </w:rPr>
        <w:t>catalyse</w:t>
      </w:r>
      <w:r w:rsidRPr="000E1958">
        <w:rPr>
          <w:rFonts w:ascii="10.5" w:hAnsi="10.5" w:cs="Arial"/>
          <w:sz w:val="21"/>
          <w:szCs w:val="21"/>
        </w:rPr>
        <w:t xml:space="preserve"> new opportunities for technology and knowledge transfer </w:t>
      </w:r>
      <w:r w:rsidR="00ED59BE" w:rsidRPr="000E1958">
        <w:rPr>
          <w:rFonts w:ascii="10.5" w:hAnsi="10.5" w:cs="Arial"/>
          <w:sz w:val="21"/>
          <w:szCs w:val="21"/>
        </w:rPr>
        <w:t xml:space="preserve">from advanced economies </w:t>
      </w:r>
      <w:r w:rsidR="004E796E" w:rsidRPr="000E1958">
        <w:rPr>
          <w:rFonts w:ascii="10.5" w:hAnsi="10.5" w:cs="Arial"/>
          <w:sz w:val="21"/>
          <w:szCs w:val="21"/>
        </w:rPr>
        <w:t>such as</w:t>
      </w:r>
      <w:r w:rsidR="00ED59BE" w:rsidRPr="000E1958">
        <w:rPr>
          <w:rFonts w:ascii="10.5" w:hAnsi="10.5" w:cs="Arial"/>
          <w:sz w:val="21"/>
          <w:szCs w:val="21"/>
        </w:rPr>
        <w:t xml:space="preserve"> </w:t>
      </w:r>
      <w:r w:rsidRPr="000E1958">
        <w:rPr>
          <w:rFonts w:ascii="10.5" w:hAnsi="10.5" w:cs="Arial"/>
          <w:sz w:val="21"/>
          <w:szCs w:val="21"/>
        </w:rPr>
        <w:t xml:space="preserve">Japan </w:t>
      </w:r>
      <w:r w:rsidR="004E796E" w:rsidRPr="000E1958">
        <w:rPr>
          <w:rFonts w:ascii="10.5" w:hAnsi="10.5" w:cs="Arial"/>
          <w:sz w:val="21"/>
          <w:szCs w:val="21"/>
        </w:rPr>
        <w:t>to</w:t>
      </w:r>
      <w:r w:rsidRPr="000E1958">
        <w:rPr>
          <w:rFonts w:ascii="10.5" w:hAnsi="10.5" w:cs="Arial"/>
          <w:sz w:val="21"/>
          <w:szCs w:val="21"/>
        </w:rPr>
        <w:t xml:space="preserve"> Azerbaijan </w:t>
      </w:r>
      <w:proofErr w:type="gramStart"/>
      <w:r w:rsidRPr="000E1958">
        <w:rPr>
          <w:rFonts w:ascii="10.5" w:hAnsi="10.5" w:cs="Arial"/>
          <w:sz w:val="21"/>
          <w:szCs w:val="21"/>
        </w:rPr>
        <w:t>in the area of</w:t>
      </w:r>
      <w:proofErr w:type="gramEnd"/>
      <w:r w:rsidRPr="000E1958">
        <w:rPr>
          <w:rFonts w:ascii="10.5" w:hAnsi="10.5" w:cs="Arial"/>
          <w:sz w:val="21"/>
          <w:szCs w:val="21"/>
        </w:rPr>
        <w:t xml:space="preserve"> energy efficient building equipment. </w:t>
      </w:r>
      <w:r w:rsidR="006E75A5" w:rsidRPr="000E1958">
        <w:rPr>
          <w:rFonts w:ascii="10.5" w:hAnsi="10.5" w:cs="Arial"/>
          <w:sz w:val="21"/>
          <w:szCs w:val="21"/>
        </w:rPr>
        <w:t>Some reference will be made to</w:t>
      </w:r>
      <w:r w:rsidR="00641B40" w:rsidRPr="000E1958">
        <w:rPr>
          <w:rFonts w:ascii="10.5" w:hAnsi="10.5" w:cs="Arial"/>
          <w:sz w:val="21"/>
          <w:szCs w:val="21"/>
        </w:rPr>
        <w:t xml:space="preserve"> most recent</w:t>
      </w:r>
      <w:r w:rsidR="006E75A5" w:rsidRPr="000E1958">
        <w:rPr>
          <w:rFonts w:ascii="10.5" w:hAnsi="10.5" w:cs="Arial"/>
          <w:sz w:val="21"/>
          <w:szCs w:val="21"/>
        </w:rPr>
        <w:t xml:space="preserve"> </w:t>
      </w:r>
      <w:r w:rsidRPr="000E1958">
        <w:rPr>
          <w:rFonts w:ascii="10.5" w:hAnsi="10.5" w:cs="Arial"/>
          <w:sz w:val="21"/>
          <w:szCs w:val="21"/>
        </w:rPr>
        <w:t xml:space="preserve">Japanese Government and </w:t>
      </w:r>
      <w:r w:rsidR="006E75A5" w:rsidRPr="000E1958">
        <w:rPr>
          <w:rFonts w:ascii="10.5" w:hAnsi="10.5" w:cs="Arial"/>
          <w:sz w:val="21"/>
          <w:szCs w:val="21"/>
        </w:rPr>
        <w:t>private sector project</w:t>
      </w:r>
      <w:r w:rsidR="00641B40" w:rsidRPr="000E1958">
        <w:rPr>
          <w:rFonts w:ascii="10.5" w:hAnsi="10.5" w:cs="Arial"/>
          <w:sz w:val="21"/>
          <w:szCs w:val="21"/>
        </w:rPr>
        <w:t>s</w:t>
      </w:r>
      <w:r w:rsidR="006E75A5" w:rsidRPr="000E1958">
        <w:rPr>
          <w:rFonts w:ascii="10.5" w:hAnsi="10.5" w:cs="Arial"/>
          <w:sz w:val="21"/>
          <w:szCs w:val="21"/>
        </w:rPr>
        <w:t xml:space="preserve"> such as large-scale </w:t>
      </w:r>
      <w:r w:rsidRPr="000E1958">
        <w:rPr>
          <w:rFonts w:ascii="10.5" w:hAnsi="10.5" w:cs="Arial"/>
          <w:sz w:val="21"/>
          <w:szCs w:val="21"/>
        </w:rPr>
        <w:t>project</w:t>
      </w:r>
      <w:r w:rsidR="00641B40" w:rsidRPr="000E1958">
        <w:rPr>
          <w:rFonts w:ascii="10.5" w:hAnsi="10.5" w:cs="Arial"/>
          <w:sz w:val="21"/>
          <w:szCs w:val="21"/>
        </w:rPr>
        <w:t>s</w:t>
      </w:r>
      <w:r w:rsidRPr="000E1958">
        <w:rPr>
          <w:rFonts w:ascii="10.5" w:hAnsi="10.5" w:cs="Arial"/>
          <w:sz w:val="21"/>
          <w:szCs w:val="21"/>
        </w:rPr>
        <w:t xml:space="preserve"> </w:t>
      </w:r>
      <w:r w:rsidR="00641B40" w:rsidRPr="000E1958">
        <w:rPr>
          <w:rFonts w:ascii="10.5" w:hAnsi="10.5" w:cs="Arial"/>
          <w:sz w:val="21"/>
          <w:szCs w:val="21"/>
        </w:rPr>
        <w:t xml:space="preserve">of </w:t>
      </w:r>
      <w:r w:rsidRPr="000E1958">
        <w:rPr>
          <w:rFonts w:ascii="10.5" w:hAnsi="10.5" w:cs="Arial"/>
          <w:sz w:val="21"/>
          <w:szCs w:val="21"/>
        </w:rPr>
        <w:t>reconstruction of “</w:t>
      </w:r>
      <w:proofErr w:type="spellStart"/>
      <w:r w:rsidRPr="000E1958">
        <w:rPr>
          <w:rFonts w:ascii="10.5" w:hAnsi="10.5" w:cs="Arial"/>
          <w:sz w:val="21"/>
          <w:szCs w:val="21"/>
        </w:rPr>
        <w:t>Janub</w:t>
      </w:r>
      <w:proofErr w:type="spellEnd"/>
      <w:r w:rsidRPr="000E1958">
        <w:rPr>
          <w:rFonts w:ascii="10.5" w:hAnsi="10.5" w:cs="Arial"/>
          <w:sz w:val="21"/>
          <w:szCs w:val="21"/>
        </w:rPr>
        <w:t>” and “</w:t>
      </w:r>
      <w:proofErr w:type="spellStart"/>
      <w:r w:rsidRPr="000E1958">
        <w:rPr>
          <w:rFonts w:ascii="10.5" w:hAnsi="10.5" w:cs="Arial"/>
          <w:sz w:val="21"/>
          <w:szCs w:val="21"/>
        </w:rPr>
        <w:t>Shimal</w:t>
      </w:r>
      <w:proofErr w:type="spellEnd"/>
      <w:r w:rsidRPr="000E1958">
        <w:rPr>
          <w:rFonts w:ascii="10.5" w:hAnsi="10.5" w:cs="Arial"/>
          <w:sz w:val="21"/>
          <w:szCs w:val="21"/>
        </w:rPr>
        <w:t xml:space="preserve">” thermal electric stations, </w:t>
      </w:r>
      <w:r w:rsidR="00641B40" w:rsidRPr="000E1958">
        <w:rPr>
          <w:rFonts w:ascii="10.5" w:hAnsi="10.5" w:cs="Arial"/>
          <w:sz w:val="21"/>
          <w:szCs w:val="21"/>
        </w:rPr>
        <w:t>and</w:t>
      </w:r>
      <w:r w:rsidRPr="000E1958">
        <w:rPr>
          <w:rFonts w:ascii="10.5" w:hAnsi="10.5" w:cs="Arial"/>
          <w:sz w:val="21"/>
          <w:szCs w:val="21"/>
        </w:rPr>
        <w:t xml:space="preserve"> small water supply, kindergarten </w:t>
      </w:r>
      <w:r w:rsidR="007F689D" w:rsidRPr="000E1958">
        <w:rPr>
          <w:rFonts w:ascii="10.5" w:hAnsi="10.5" w:cs="Arial"/>
          <w:sz w:val="21"/>
          <w:szCs w:val="21"/>
        </w:rPr>
        <w:t>remodelling</w:t>
      </w:r>
      <w:r w:rsidRPr="000E1958">
        <w:rPr>
          <w:rFonts w:ascii="10.5" w:hAnsi="10.5" w:cs="Arial"/>
          <w:sz w:val="21"/>
          <w:szCs w:val="21"/>
        </w:rPr>
        <w:t xml:space="preserve"> and </w:t>
      </w:r>
      <w:r w:rsidR="00093DE0" w:rsidRPr="000E1958">
        <w:rPr>
          <w:rFonts w:ascii="10.5" w:hAnsi="10.5" w:cs="Arial"/>
          <w:sz w:val="21"/>
          <w:szCs w:val="21"/>
        </w:rPr>
        <w:t xml:space="preserve">other </w:t>
      </w:r>
      <w:r w:rsidRPr="000E1958">
        <w:rPr>
          <w:rFonts w:ascii="10.5" w:hAnsi="10.5" w:cs="Arial"/>
          <w:sz w:val="21"/>
          <w:szCs w:val="21"/>
        </w:rPr>
        <w:t xml:space="preserve">similar projects. Proposed project will build-up on </w:t>
      </w:r>
      <w:r w:rsidR="00CC7163" w:rsidRPr="000E1958">
        <w:rPr>
          <w:rFonts w:ascii="10.5" w:hAnsi="10.5" w:cs="Arial"/>
          <w:sz w:val="21"/>
          <w:szCs w:val="21"/>
        </w:rPr>
        <w:t>existing conversation</w:t>
      </w:r>
      <w:r w:rsidR="00EB14D2" w:rsidRPr="000E1958">
        <w:rPr>
          <w:rFonts w:ascii="10.5" w:hAnsi="10.5" w:cs="Arial"/>
          <w:sz w:val="21"/>
          <w:szCs w:val="21"/>
        </w:rPr>
        <w:t>s on</w:t>
      </w:r>
      <w:r w:rsidR="002A1B9F" w:rsidRPr="000E1958">
        <w:rPr>
          <w:rFonts w:ascii="10.5" w:hAnsi="10.5" w:cs="Arial"/>
          <w:sz w:val="21"/>
          <w:szCs w:val="21"/>
        </w:rPr>
        <w:t xml:space="preserve"> </w:t>
      </w:r>
      <w:r w:rsidRPr="000E1958">
        <w:rPr>
          <w:rFonts w:ascii="10.5" w:hAnsi="10.5" w:cs="Arial"/>
          <w:sz w:val="21"/>
          <w:szCs w:val="21"/>
        </w:rPr>
        <w:t>Japanese expertise in energy efficiency</w:t>
      </w:r>
      <w:r w:rsidR="005E316A" w:rsidRPr="000E1958">
        <w:rPr>
          <w:rFonts w:ascii="10.5" w:hAnsi="10.5" w:cs="Arial"/>
          <w:sz w:val="21"/>
          <w:szCs w:val="21"/>
        </w:rPr>
        <w:t xml:space="preserve"> of</w:t>
      </w:r>
      <w:r w:rsidR="004961DE" w:rsidRPr="000E1958">
        <w:rPr>
          <w:rFonts w:ascii="10.5" w:hAnsi="10.5" w:cs="Arial"/>
          <w:sz w:val="21"/>
          <w:szCs w:val="21"/>
        </w:rPr>
        <w:t xml:space="preserve"> </w:t>
      </w:r>
      <w:r w:rsidRPr="000E1958">
        <w:rPr>
          <w:rFonts w:ascii="10.5" w:hAnsi="10.5" w:cs="Arial"/>
          <w:sz w:val="21"/>
          <w:szCs w:val="21"/>
        </w:rPr>
        <w:t>small-scale district heating stations and boilers</w:t>
      </w:r>
      <w:r w:rsidR="000C62B4" w:rsidRPr="000E1958">
        <w:rPr>
          <w:rFonts w:ascii="10.5" w:hAnsi="10.5" w:cs="Arial"/>
          <w:sz w:val="21"/>
          <w:szCs w:val="21"/>
        </w:rPr>
        <w:t xml:space="preserve"> as well as smart cities/villages</w:t>
      </w:r>
      <w:r w:rsidRPr="000E1958">
        <w:rPr>
          <w:rFonts w:ascii="10.5" w:hAnsi="10.5" w:cs="Arial"/>
          <w:sz w:val="21"/>
          <w:szCs w:val="21"/>
        </w:rPr>
        <w:t>.</w:t>
      </w:r>
    </w:p>
    <w:p w14:paraId="35727E72" w14:textId="77777777" w:rsidR="001A7BC4" w:rsidRPr="000E1958" w:rsidRDefault="001A7BC4" w:rsidP="00C213A4">
      <w:pPr>
        <w:pStyle w:val="paragraph"/>
        <w:shd w:val="clear" w:color="auto" w:fill="FFFFFF"/>
        <w:spacing w:before="0" w:beforeAutospacing="0" w:after="0" w:afterAutospacing="0"/>
        <w:jc w:val="both"/>
        <w:textAlignment w:val="baseline"/>
        <w:rPr>
          <w:rStyle w:val="normaltextrun"/>
          <w:rFonts w:ascii="10.5" w:hAnsi="10.5" w:cs="Arial"/>
          <w:b/>
          <w:bCs/>
          <w:i/>
          <w:iCs/>
          <w:color w:val="000000"/>
          <w:sz w:val="21"/>
          <w:szCs w:val="21"/>
        </w:rPr>
      </w:pPr>
    </w:p>
    <w:p w14:paraId="502061AD" w14:textId="20886914" w:rsidR="00374238" w:rsidRPr="000E1958" w:rsidRDefault="5B587C5B" w:rsidP="22505D5E">
      <w:pPr>
        <w:pStyle w:val="paragraph"/>
        <w:shd w:val="clear" w:color="auto" w:fill="FFFFFF" w:themeFill="background1"/>
        <w:spacing w:before="0" w:beforeAutospacing="0" w:after="0" w:afterAutospacing="0"/>
        <w:jc w:val="both"/>
        <w:textAlignment w:val="baseline"/>
        <w:rPr>
          <w:rStyle w:val="normaltextrun"/>
          <w:rFonts w:ascii="10.5" w:hAnsi="10.5" w:cs="Arial"/>
          <w:b/>
          <w:bCs/>
          <w:i/>
          <w:iCs/>
          <w:color w:val="000000"/>
          <w:sz w:val="21"/>
          <w:szCs w:val="21"/>
        </w:rPr>
      </w:pPr>
      <w:r w:rsidRPr="000E1958">
        <w:rPr>
          <w:rStyle w:val="normaltextrun"/>
          <w:rFonts w:ascii="10.5" w:hAnsi="10.5" w:cs="Arial"/>
          <w:b/>
          <w:bCs/>
          <w:i/>
          <w:iCs/>
          <w:color w:val="000000" w:themeColor="text1"/>
          <w:sz w:val="21"/>
          <w:szCs w:val="21"/>
        </w:rPr>
        <w:t>A</w:t>
      </w:r>
      <w:r w:rsidR="00374238" w:rsidRPr="000E1958">
        <w:rPr>
          <w:rStyle w:val="normaltextrun"/>
          <w:rFonts w:ascii="10.5" w:hAnsi="10.5" w:cs="Arial"/>
          <w:b/>
          <w:bCs/>
          <w:i/>
          <w:iCs/>
          <w:color w:val="000000" w:themeColor="text1"/>
          <w:sz w:val="21"/>
          <w:szCs w:val="21"/>
        </w:rPr>
        <w:t>lignment with global Climate Promise framework</w:t>
      </w:r>
    </w:p>
    <w:p w14:paraId="2D3B1BC2" w14:textId="10D1CB89" w:rsidR="0094201A" w:rsidRPr="000E1958" w:rsidRDefault="0094201A" w:rsidP="0094201A">
      <w:pPr>
        <w:spacing w:before="240"/>
        <w:rPr>
          <w:rFonts w:ascii="10.5" w:hAnsi="10.5" w:cs="Arial"/>
          <w:sz w:val="21"/>
          <w:szCs w:val="21"/>
        </w:rPr>
      </w:pPr>
      <w:r w:rsidRPr="000E1958">
        <w:rPr>
          <w:rFonts w:ascii="10.5" w:hAnsi="10.5" w:cs="Arial"/>
          <w:sz w:val="21"/>
          <w:szCs w:val="21"/>
        </w:rPr>
        <w:t xml:space="preserve">Azerbaijan has taken obligation under the Paris Agreement to reduce its GHG emissions by 35% by 2030 in comparison with the base year 1990. Under the Climate Promise, as was expressed recently after the COP26 in Glasgow, the Government of Azerbaijan announced to decrease its GHG emissions by 40% by 2050. Such an increase will require significant efforts from the country, </w:t>
      </w:r>
      <w:proofErr w:type="gramStart"/>
      <w:r w:rsidRPr="000E1958">
        <w:rPr>
          <w:rFonts w:ascii="10.5" w:hAnsi="10.5" w:cs="Arial"/>
          <w:sz w:val="21"/>
          <w:szCs w:val="21"/>
        </w:rPr>
        <w:t>taking into account</w:t>
      </w:r>
      <w:proofErr w:type="gramEnd"/>
      <w:r w:rsidRPr="000E1958">
        <w:rPr>
          <w:rFonts w:ascii="10.5" w:hAnsi="10.5" w:cs="Arial"/>
          <w:sz w:val="21"/>
          <w:szCs w:val="21"/>
        </w:rPr>
        <w:t xml:space="preserve">: a) continued population growth in Azerbaijan; b) country’s intention to move away from the current heavy reliance on hydrocarbon extraction and diversify the economy by investing in agriculture and tourism infrastructure; both these sectors are big energy consumers; c) on-going large infrastructure projects on regained in 2020 territories. Current inefficient energy use puts at risk achievement of not only the enhanced NDC targets, but relevant SDG goals as well, such as Goal #13 on Climate Change, Goal #1 on Poverty reduction by increasing energy bills of population, Goal #7 on affordable clean energy, Goal #11 on sustainable cities and communities, and Goal # 3 on improving health and well-being of population.  </w:t>
      </w:r>
    </w:p>
    <w:p w14:paraId="7AEB64F9" w14:textId="77777777" w:rsidR="000115F4" w:rsidRPr="000E1958" w:rsidRDefault="007F689D" w:rsidP="00A706E8">
      <w:pPr>
        <w:spacing w:before="240" w:after="120"/>
        <w:rPr>
          <w:rFonts w:ascii="10.5" w:hAnsi="10.5" w:cs="Arial"/>
          <w:sz w:val="21"/>
          <w:szCs w:val="21"/>
        </w:rPr>
      </w:pPr>
      <w:r w:rsidRPr="000E1958">
        <w:rPr>
          <w:rFonts w:ascii="10.5" w:hAnsi="10.5" w:cs="Arial"/>
          <w:sz w:val="21"/>
          <w:szCs w:val="21"/>
        </w:rPr>
        <w:t>The Project Proposal is a perfect fit with the current strategy of the Government of Azerbaijan on “green development” and priority 5 under new “Azerbaijan 2030” strategy. The timing of the project is also relevant, as on July 1</w:t>
      </w:r>
      <w:r w:rsidRPr="000E1958">
        <w:rPr>
          <w:rFonts w:ascii="10.5" w:hAnsi="10.5" w:cs="Arial"/>
          <w:sz w:val="21"/>
          <w:szCs w:val="21"/>
          <w:vertAlign w:val="superscript"/>
        </w:rPr>
        <w:t>st</w:t>
      </w:r>
      <w:r w:rsidR="00F925B6" w:rsidRPr="000E1958">
        <w:rPr>
          <w:rFonts w:ascii="10.5" w:hAnsi="10.5" w:cs="Arial"/>
          <w:sz w:val="21"/>
          <w:szCs w:val="21"/>
        </w:rPr>
        <w:t>, 2021</w:t>
      </w:r>
      <w:r w:rsidRPr="000E1958">
        <w:rPr>
          <w:rFonts w:ascii="10.5" w:hAnsi="10.5" w:cs="Arial"/>
          <w:sz w:val="21"/>
          <w:szCs w:val="21"/>
        </w:rPr>
        <w:t xml:space="preserve"> the Government introduced a new tariff scheme for the natural gas, by increasing prices from $0.06 per cubic meter to $0.12-0.15, (</w:t>
      </w:r>
      <w:r w:rsidR="00987E43" w:rsidRPr="000E1958">
        <w:rPr>
          <w:rFonts w:ascii="10.5" w:hAnsi="10.5" w:cs="Arial"/>
          <w:sz w:val="21"/>
          <w:szCs w:val="21"/>
        </w:rPr>
        <w:t>i.e.,</w:t>
      </w:r>
      <w:r w:rsidRPr="000E1958">
        <w:rPr>
          <w:rFonts w:ascii="10.5" w:hAnsi="10.5" w:cs="Arial"/>
          <w:sz w:val="21"/>
          <w:szCs w:val="21"/>
        </w:rPr>
        <w:t xml:space="preserve"> by 2-2.5 times depending on the consumed amount). In a contrary, tariffs for the gas used by the centralized heating systems and boilers have been decreased. Thus, proposed project is very timely in both demonstrating its benefits and mitigating negative social effect of recent tariff changes. </w:t>
      </w:r>
    </w:p>
    <w:p w14:paraId="7C6337E9" w14:textId="57E803EC" w:rsidR="00374238" w:rsidRPr="009939FB" w:rsidRDefault="000420B9" w:rsidP="00A706E8">
      <w:pPr>
        <w:spacing w:before="240" w:after="120"/>
        <w:rPr>
          <w:rFonts w:ascii="10.5" w:hAnsi="10.5" w:cs="Arial"/>
          <w:sz w:val="21"/>
          <w:szCs w:val="21"/>
        </w:rPr>
      </w:pPr>
      <w:r w:rsidRPr="009939FB">
        <w:rPr>
          <w:rFonts w:ascii="10.5" w:hAnsi="10.5" w:cs="Arial"/>
          <w:sz w:val="21"/>
          <w:szCs w:val="21"/>
        </w:rPr>
        <w:t xml:space="preserve">Energy audits of the pilot buildings will be conducted before and after the energy efficiency measures. By comparing numbers, the benefits of centralized heating system will be demonstrated to the citizens by using local </w:t>
      </w:r>
      <w:r w:rsidR="002C7B48" w:rsidRPr="009939FB">
        <w:rPr>
          <w:rFonts w:ascii="10.5" w:hAnsi="10.5" w:cs="Arial"/>
          <w:sz w:val="21"/>
          <w:szCs w:val="21"/>
        </w:rPr>
        <w:t xml:space="preserve">and social </w:t>
      </w:r>
      <w:r w:rsidRPr="009939FB">
        <w:rPr>
          <w:rFonts w:ascii="10.5" w:hAnsi="10.5" w:cs="Arial"/>
          <w:sz w:val="21"/>
          <w:szCs w:val="21"/>
        </w:rPr>
        <w:t xml:space="preserve">media. </w:t>
      </w:r>
      <w:r w:rsidR="007F689D" w:rsidRPr="009939FB">
        <w:rPr>
          <w:rFonts w:ascii="10.5" w:hAnsi="10.5" w:cs="Arial"/>
          <w:sz w:val="21"/>
          <w:szCs w:val="21"/>
        </w:rPr>
        <w:t>Lessons-learned and results of the activities have potential for scaling-up and replication. Utilization of solar energy will create new green jobs as well.</w:t>
      </w:r>
    </w:p>
    <w:p w14:paraId="09B02D58" w14:textId="5593B28A" w:rsidR="00E20550" w:rsidRPr="000E1958" w:rsidRDefault="00E20550" w:rsidP="00A706E8">
      <w:pPr>
        <w:spacing w:before="240" w:after="120"/>
        <w:rPr>
          <w:rStyle w:val="normaltextrun"/>
          <w:rFonts w:ascii="10.5" w:hAnsi="10.5" w:cs="Arial"/>
          <w:sz w:val="21"/>
          <w:szCs w:val="21"/>
        </w:rPr>
      </w:pPr>
      <w:r w:rsidRPr="009939FB">
        <w:rPr>
          <w:rFonts w:ascii="10.5" w:hAnsi="10.5" w:cs="Arial"/>
          <w:sz w:val="21"/>
          <w:szCs w:val="21"/>
        </w:rPr>
        <w:t xml:space="preserve">As shown in the Project Organogram in Annex 2, the Project will be implemented in close consultation with the Ministry of Ecology and Natural Resources (MENR) and the Ministry of Energy. </w:t>
      </w:r>
      <w:r w:rsidR="00EA1042" w:rsidRPr="009939FB">
        <w:rPr>
          <w:rFonts w:ascii="10.5" w:hAnsi="10.5" w:cs="Arial"/>
          <w:sz w:val="21"/>
          <w:szCs w:val="21"/>
        </w:rPr>
        <w:t xml:space="preserve">All necessary energy and environmental standards will be </w:t>
      </w:r>
      <w:proofErr w:type="gramStart"/>
      <w:r w:rsidR="00EA1042" w:rsidRPr="009939FB">
        <w:rPr>
          <w:rFonts w:ascii="10.5" w:hAnsi="10.5" w:cs="Arial"/>
          <w:sz w:val="21"/>
          <w:szCs w:val="21"/>
        </w:rPr>
        <w:t>taken into account</w:t>
      </w:r>
      <w:proofErr w:type="gramEnd"/>
      <w:r w:rsidR="00EA1042" w:rsidRPr="009939FB">
        <w:rPr>
          <w:rFonts w:ascii="10.5" w:hAnsi="10.5" w:cs="Arial"/>
          <w:sz w:val="21"/>
          <w:szCs w:val="21"/>
        </w:rPr>
        <w:t xml:space="preserve">. </w:t>
      </w:r>
      <w:r w:rsidRPr="009939FB">
        <w:rPr>
          <w:rFonts w:ascii="10.5" w:hAnsi="10.5" w:cs="Arial"/>
          <w:sz w:val="21"/>
          <w:szCs w:val="21"/>
        </w:rPr>
        <w:t xml:space="preserve">The MENR is </w:t>
      </w:r>
      <w:r w:rsidR="00EA1042" w:rsidRPr="009939FB">
        <w:rPr>
          <w:rFonts w:ascii="10.5" w:hAnsi="10.5" w:cs="Arial"/>
          <w:sz w:val="21"/>
          <w:szCs w:val="21"/>
        </w:rPr>
        <w:t>the operational focal point (OFP) in Azerbaijan for the relations with the UNFCCC, and the Ministry of Energy, - the main government body setting energy policy in the country. The findings of the Project will be used by both ministries for future planning and policymaking.</w:t>
      </w:r>
    </w:p>
    <w:p w14:paraId="2D2D947B" w14:textId="017F1C4B" w:rsidR="00500BAB" w:rsidRPr="000E1958" w:rsidRDefault="00890113" w:rsidP="22505D5E">
      <w:pPr>
        <w:pStyle w:val="paragraph"/>
        <w:shd w:val="clear" w:color="auto" w:fill="FFFFFF" w:themeFill="background1"/>
        <w:spacing w:before="0" w:beforeAutospacing="0" w:after="0" w:afterAutospacing="0"/>
        <w:jc w:val="both"/>
        <w:textAlignment w:val="baseline"/>
        <w:rPr>
          <w:rFonts w:ascii="10.5" w:hAnsi="10.5" w:cs="Arial"/>
          <w:b/>
          <w:bCs/>
          <w:sz w:val="21"/>
          <w:szCs w:val="21"/>
        </w:rPr>
      </w:pPr>
      <w:r w:rsidRPr="000E1958">
        <w:rPr>
          <w:rFonts w:ascii="10.5" w:hAnsi="10.5" w:cs="Arial"/>
          <w:b/>
          <w:bCs/>
          <w:sz w:val="21"/>
          <w:szCs w:val="21"/>
        </w:rPr>
        <w:t>Alignment with the Climate Promise Pillars</w:t>
      </w:r>
    </w:p>
    <w:p w14:paraId="2B138379" w14:textId="77777777" w:rsidR="00890113" w:rsidRPr="000E1958" w:rsidRDefault="00890113" w:rsidP="00374238">
      <w:pPr>
        <w:pStyle w:val="paragraph"/>
        <w:shd w:val="clear" w:color="auto" w:fill="FFFFFF"/>
        <w:spacing w:before="0" w:beforeAutospacing="0" w:after="0" w:afterAutospacing="0"/>
        <w:jc w:val="both"/>
        <w:textAlignment w:val="baseline"/>
        <w:rPr>
          <w:rFonts w:ascii="10.5" w:hAnsi="10.5" w:cs="Arial"/>
          <w:sz w:val="21"/>
          <w:szCs w:val="21"/>
        </w:rPr>
      </w:pPr>
    </w:p>
    <w:p w14:paraId="0703309A" w14:textId="3B9E7F07" w:rsidR="0094201A" w:rsidRPr="000E1958" w:rsidRDefault="0094201A" w:rsidP="22505D5E">
      <w:pPr>
        <w:pStyle w:val="paragraph"/>
        <w:shd w:val="clear" w:color="auto" w:fill="FFFFFF" w:themeFill="background1"/>
        <w:spacing w:before="0" w:beforeAutospacing="0" w:after="0" w:afterAutospacing="0"/>
        <w:jc w:val="both"/>
        <w:textAlignment w:val="baseline"/>
        <w:rPr>
          <w:rFonts w:ascii="10.5" w:hAnsi="10.5" w:cs="Arial"/>
          <w:sz w:val="21"/>
          <w:szCs w:val="21"/>
        </w:rPr>
      </w:pPr>
      <w:r w:rsidRPr="000E1958">
        <w:rPr>
          <w:rFonts w:ascii="10.5" w:hAnsi="10.5" w:cs="Arial"/>
          <w:sz w:val="21"/>
          <w:szCs w:val="21"/>
        </w:rPr>
        <w:t xml:space="preserve">The Proposed project fits well </w:t>
      </w:r>
      <w:r w:rsidR="00890113" w:rsidRPr="000E1958">
        <w:rPr>
          <w:rFonts w:ascii="10.5" w:hAnsi="10.5" w:cs="Arial"/>
          <w:sz w:val="21"/>
          <w:szCs w:val="21"/>
        </w:rPr>
        <w:t>into</w:t>
      </w:r>
      <w:r w:rsidRPr="000E1958">
        <w:rPr>
          <w:rFonts w:ascii="10.5" w:hAnsi="10.5" w:cs="Arial"/>
          <w:sz w:val="21"/>
          <w:szCs w:val="21"/>
        </w:rPr>
        <w:t xml:space="preserve"> Pillar 1 of the Climate Promise</w:t>
      </w:r>
      <w:r w:rsidR="31FBB410" w:rsidRPr="000E1958">
        <w:rPr>
          <w:rFonts w:ascii="10.5" w:hAnsi="10.5" w:cs="Arial"/>
          <w:sz w:val="21"/>
          <w:szCs w:val="21"/>
        </w:rPr>
        <w:t xml:space="preserve"> Global Framework</w:t>
      </w:r>
      <w:r w:rsidRPr="000E1958">
        <w:rPr>
          <w:rFonts w:ascii="10.5" w:hAnsi="10.5" w:cs="Arial"/>
          <w:sz w:val="21"/>
          <w:szCs w:val="21"/>
        </w:rPr>
        <w:t xml:space="preserve"> by facilitating the move of the country towards net-zero pathway. Azerbaijan is a country with abundant oil and gas reserves and extraction. However, energy efficiency is no less important than energy supply both from the country’s social-economic perspectives, as well as for global climate change mitigation efforts by reducing GHG emissions. The proposed projects will drive investments in energy efficient building construction and reconstruction </w:t>
      </w:r>
      <w:r w:rsidR="00D0127E" w:rsidRPr="000E1958">
        <w:rPr>
          <w:rFonts w:ascii="10.5" w:hAnsi="10.5" w:cs="Arial"/>
          <w:sz w:val="21"/>
          <w:szCs w:val="21"/>
        </w:rPr>
        <w:t xml:space="preserve">by demonstrating the economic feasibility and social advantages of centralized heating systems. </w:t>
      </w:r>
    </w:p>
    <w:p w14:paraId="1DC2C977" w14:textId="0742A32C" w:rsidR="00D0127E" w:rsidRPr="000E1958" w:rsidRDefault="00D0127E" w:rsidP="00374238">
      <w:pPr>
        <w:pStyle w:val="paragraph"/>
        <w:shd w:val="clear" w:color="auto" w:fill="FFFFFF"/>
        <w:spacing w:before="0" w:beforeAutospacing="0" w:after="0" w:afterAutospacing="0"/>
        <w:jc w:val="both"/>
        <w:textAlignment w:val="baseline"/>
        <w:rPr>
          <w:rFonts w:ascii="10.5" w:hAnsi="10.5" w:cs="Arial"/>
          <w:sz w:val="21"/>
          <w:szCs w:val="21"/>
        </w:rPr>
      </w:pPr>
    </w:p>
    <w:p w14:paraId="62ACDB32" w14:textId="4325E1B6" w:rsidR="00D0127E" w:rsidRPr="000E1958" w:rsidRDefault="0BDA8B11" w:rsidP="22505D5E">
      <w:pPr>
        <w:pStyle w:val="paragraph"/>
        <w:shd w:val="clear" w:color="auto" w:fill="FFFFFF" w:themeFill="background1"/>
        <w:spacing w:before="0" w:beforeAutospacing="0" w:after="0" w:afterAutospacing="0"/>
        <w:jc w:val="both"/>
        <w:textAlignment w:val="baseline"/>
        <w:rPr>
          <w:rFonts w:ascii="10.5" w:hAnsi="10.5" w:cs="Arial"/>
          <w:sz w:val="21"/>
          <w:szCs w:val="21"/>
        </w:rPr>
      </w:pPr>
      <w:r w:rsidRPr="000E1958">
        <w:rPr>
          <w:rFonts w:ascii="10.5" w:hAnsi="10.5" w:cs="Arial"/>
          <w:sz w:val="21"/>
          <w:szCs w:val="21"/>
        </w:rPr>
        <w:t>O</w:t>
      </w:r>
      <w:r w:rsidR="00D0127E" w:rsidRPr="000E1958">
        <w:rPr>
          <w:rFonts w:ascii="10.5" w:hAnsi="10.5" w:cs="Arial"/>
          <w:sz w:val="21"/>
          <w:szCs w:val="21"/>
        </w:rPr>
        <w:t>ne of the problems with the centralized heating systems</w:t>
      </w:r>
      <w:r w:rsidR="0093558B" w:rsidRPr="000E1958">
        <w:rPr>
          <w:rFonts w:ascii="10.5" w:hAnsi="10.5" w:cs="Arial"/>
          <w:sz w:val="21"/>
          <w:szCs w:val="21"/>
        </w:rPr>
        <w:t xml:space="preserve"> </w:t>
      </w:r>
      <w:r w:rsidR="74E64AF9" w:rsidRPr="000E1958">
        <w:rPr>
          <w:rFonts w:ascii="10.5" w:hAnsi="10.5" w:cs="Arial"/>
          <w:sz w:val="21"/>
          <w:szCs w:val="21"/>
        </w:rPr>
        <w:t xml:space="preserve">is that </w:t>
      </w:r>
      <w:r w:rsidR="00D0127E" w:rsidRPr="000E1958">
        <w:rPr>
          <w:rFonts w:ascii="10.5" w:hAnsi="10.5" w:cs="Arial"/>
          <w:sz w:val="21"/>
          <w:szCs w:val="21"/>
        </w:rPr>
        <w:t xml:space="preserve">usually instead of installing meters for hot water and the heat, the inhabitants and users pay fixed price, </w:t>
      </w:r>
      <w:r w:rsidR="611D36DC" w:rsidRPr="000E1958">
        <w:rPr>
          <w:rFonts w:ascii="10.5" w:hAnsi="10.5" w:cs="Arial"/>
          <w:sz w:val="21"/>
          <w:szCs w:val="21"/>
        </w:rPr>
        <w:t>leading to</w:t>
      </w:r>
      <w:r w:rsidR="00D0127E" w:rsidRPr="000E1958">
        <w:rPr>
          <w:rFonts w:ascii="10.5" w:hAnsi="10.5" w:cs="Arial"/>
          <w:sz w:val="21"/>
          <w:szCs w:val="21"/>
        </w:rPr>
        <w:t xml:space="preserve"> inefficient usage of energy</w:t>
      </w:r>
      <w:r w:rsidR="498BC91B" w:rsidRPr="000E1958">
        <w:rPr>
          <w:rFonts w:ascii="10.5" w:hAnsi="10.5" w:cs="Arial"/>
          <w:sz w:val="21"/>
          <w:szCs w:val="21"/>
        </w:rPr>
        <w:t>:</w:t>
      </w:r>
      <w:r w:rsidR="00D0127E" w:rsidRPr="000E1958">
        <w:rPr>
          <w:rFonts w:ascii="10.5" w:hAnsi="10.5" w:cs="Arial"/>
          <w:sz w:val="21"/>
          <w:szCs w:val="21"/>
        </w:rPr>
        <w:t xml:space="preserve"> instead of reducing the temperature of radiators by valves, the tenants open the window, </w:t>
      </w:r>
      <w:proofErr w:type="gramStart"/>
      <w:r w:rsidR="00D0127E" w:rsidRPr="000E1958">
        <w:rPr>
          <w:rFonts w:ascii="10.5" w:hAnsi="10.5" w:cs="Arial"/>
          <w:sz w:val="21"/>
          <w:szCs w:val="21"/>
        </w:rPr>
        <w:t>increasing significantly</w:t>
      </w:r>
      <w:proofErr w:type="gramEnd"/>
      <w:r w:rsidR="00D0127E" w:rsidRPr="000E1958">
        <w:rPr>
          <w:rFonts w:ascii="10.5" w:hAnsi="10.5" w:cs="Arial"/>
          <w:sz w:val="21"/>
          <w:szCs w:val="21"/>
        </w:rPr>
        <w:t xml:space="preserve"> the total energy bill for the centralize</w:t>
      </w:r>
      <w:r w:rsidR="406FA975" w:rsidRPr="000E1958">
        <w:rPr>
          <w:rFonts w:ascii="10.5" w:hAnsi="10.5" w:cs="Arial"/>
          <w:sz w:val="21"/>
          <w:szCs w:val="21"/>
        </w:rPr>
        <w:t>d</w:t>
      </w:r>
      <w:r w:rsidR="00D0127E" w:rsidRPr="000E1958">
        <w:rPr>
          <w:rFonts w:ascii="10.5" w:hAnsi="10.5" w:cs="Arial"/>
          <w:sz w:val="21"/>
          <w:szCs w:val="21"/>
        </w:rPr>
        <w:t xml:space="preserve"> boiler. Therefore, energy efficiency measures should be accompanied by broad and targeted awareness-raising campaign. </w:t>
      </w:r>
      <w:r w:rsidR="2C0B16B4" w:rsidRPr="000E1958">
        <w:rPr>
          <w:rFonts w:ascii="10.5" w:hAnsi="10.5" w:cs="Arial"/>
          <w:sz w:val="21"/>
          <w:szCs w:val="21"/>
        </w:rPr>
        <w:t>All</w:t>
      </w:r>
      <w:r w:rsidR="00D0127E" w:rsidRPr="000E1958">
        <w:rPr>
          <w:rFonts w:ascii="10.5" w:hAnsi="10.5" w:cs="Arial"/>
          <w:sz w:val="21"/>
          <w:szCs w:val="21"/>
        </w:rPr>
        <w:t xml:space="preserve"> apartment owners and inhabitants should understand and accept collective responsibility for the </w:t>
      </w:r>
      <w:r w:rsidR="00586A6D" w:rsidRPr="000E1958">
        <w:rPr>
          <w:rFonts w:ascii="10.5" w:hAnsi="10.5" w:cs="Arial"/>
          <w:sz w:val="21"/>
          <w:szCs w:val="21"/>
        </w:rPr>
        <w:t xml:space="preserve">energy saving and effective usage of energy. </w:t>
      </w:r>
    </w:p>
    <w:p w14:paraId="3CAAAC5F" w14:textId="7AA39F89" w:rsidR="00586A6D" w:rsidRPr="000E1958" w:rsidRDefault="00586A6D" w:rsidP="00374238">
      <w:pPr>
        <w:pStyle w:val="paragraph"/>
        <w:shd w:val="clear" w:color="auto" w:fill="FFFFFF"/>
        <w:spacing w:before="0" w:beforeAutospacing="0" w:after="0" w:afterAutospacing="0"/>
        <w:jc w:val="both"/>
        <w:textAlignment w:val="baseline"/>
        <w:rPr>
          <w:rFonts w:ascii="10.5" w:hAnsi="10.5" w:cs="Arial"/>
          <w:sz w:val="21"/>
          <w:szCs w:val="21"/>
        </w:rPr>
      </w:pPr>
    </w:p>
    <w:p w14:paraId="7166499D" w14:textId="319A63E4" w:rsidR="0094201A" w:rsidRPr="000E1958" w:rsidRDefault="00586A6D" w:rsidP="00374238">
      <w:pPr>
        <w:pStyle w:val="paragraph"/>
        <w:shd w:val="clear" w:color="auto" w:fill="FFFFFF"/>
        <w:spacing w:before="0" w:beforeAutospacing="0" w:after="0" w:afterAutospacing="0"/>
        <w:jc w:val="both"/>
        <w:textAlignment w:val="baseline"/>
        <w:rPr>
          <w:rFonts w:ascii="10.5" w:hAnsi="10.5" w:cs="Arial"/>
          <w:i/>
          <w:iCs/>
          <w:sz w:val="21"/>
          <w:szCs w:val="21"/>
        </w:rPr>
      </w:pPr>
      <w:r w:rsidRPr="000E1958">
        <w:rPr>
          <w:rFonts w:ascii="10.5" w:hAnsi="10.5" w:cs="Arial"/>
          <w:sz w:val="21"/>
          <w:szCs w:val="21"/>
        </w:rPr>
        <w:t>Even though, the primary objective of the proposed Project f</w:t>
      </w:r>
      <w:r w:rsidR="64496581" w:rsidRPr="000E1958">
        <w:rPr>
          <w:rFonts w:ascii="10.5" w:hAnsi="10.5" w:cs="Arial"/>
          <w:sz w:val="21"/>
          <w:szCs w:val="21"/>
        </w:rPr>
        <w:t>a</w:t>
      </w:r>
      <w:r w:rsidRPr="000E1958">
        <w:rPr>
          <w:rFonts w:ascii="10.5" w:hAnsi="10.5" w:cs="Arial"/>
          <w:sz w:val="21"/>
          <w:szCs w:val="21"/>
        </w:rPr>
        <w:t>lls under the Climate Change mitigation</w:t>
      </w:r>
      <w:r w:rsidR="7E3107B3" w:rsidRPr="000E1958">
        <w:rPr>
          <w:rFonts w:ascii="10.5" w:hAnsi="10.5" w:cs="Arial"/>
          <w:sz w:val="21"/>
          <w:szCs w:val="21"/>
        </w:rPr>
        <w:t xml:space="preserve"> pillar</w:t>
      </w:r>
      <w:r w:rsidRPr="000E1958">
        <w:rPr>
          <w:rFonts w:ascii="10.5" w:hAnsi="10.5" w:cs="Arial"/>
          <w:sz w:val="21"/>
          <w:szCs w:val="21"/>
        </w:rPr>
        <w:t xml:space="preserve">, indirectly it </w:t>
      </w:r>
      <w:r w:rsidR="7270890B" w:rsidRPr="000E1958">
        <w:rPr>
          <w:rFonts w:ascii="10.5" w:hAnsi="10.5" w:cs="Arial"/>
          <w:sz w:val="21"/>
          <w:szCs w:val="21"/>
        </w:rPr>
        <w:t xml:space="preserve">contributes to </w:t>
      </w:r>
      <w:r w:rsidRPr="000E1958">
        <w:rPr>
          <w:rFonts w:ascii="10.5" w:hAnsi="10.5" w:cs="Arial"/>
          <w:sz w:val="21"/>
          <w:szCs w:val="21"/>
        </w:rPr>
        <w:t xml:space="preserve">some aspects of climate change adaptation as well. According to the statistics, healthy population is more resilient and suffers less from negative impacts of climate change. Inhabitants of apartment buildings outside of capital are usually middle-class and below-middle class citizens. </w:t>
      </w:r>
      <w:r w:rsidR="0015585E" w:rsidRPr="000E1958">
        <w:rPr>
          <w:rFonts w:ascii="10.5" w:hAnsi="10.5" w:cs="Arial"/>
          <w:sz w:val="21"/>
          <w:szCs w:val="21"/>
        </w:rPr>
        <w:t>This acquires especial importance during current C</w:t>
      </w:r>
      <w:r w:rsidR="00482880" w:rsidRPr="000E1958">
        <w:rPr>
          <w:rFonts w:ascii="10.5" w:hAnsi="10.5" w:cs="Arial"/>
          <w:sz w:val="21"/>
          <w:szCs w:val="21"/>
        </w:rPr>
        <w:t>OVID</w:t>
      </w:r>
      <w:r w:rsidR="0015585E" w:rsidRPr="000E1958">
        <w:rPr>
          <w:rFonts w:ascii="10.5" w:hAnsi="10.5" w:cs="Arial"/>
          <w:sz w:val="21"/>
          <w:szCs w:val="21"/>
        </w:rPr>
        <w:t xml:space="preserve">-19 pandemic. </w:t>
      </w:r>
      <w:r w:rsidRPr="000E1958">
        <w:rPr>
          <w:rFonts w:ascii="10.5" w:hAnsi="10.5" w:cs="Arial"/>
          <w:sz w:val="21"/>
          <w:szCs w:val="21"/>
        </w:rPr>
        <w:t xml:space="preserve">Thus, improving the living conditions </w:t>
      </w:r>
      <w:r w:rsidR="0015585E" w:rsidRPr="000E1958">
        <w:rPr>
          <w:rFonts w:ascii="10.5" w:hAnsi="10.5" w:cs="Arial"/>
          <w:sz w:val="21"/>
          <w:szCs w:val="21"/>
        </w:rPr>
        <w:t xml:space="preserve">of people </w:t>
      </w:r>
      <w:r w:rsidRPr="000E1958">
        <w:rPr>
          <w:rFonts w:ascii="10.5" w:hAnsi="10.5" w:cs="Arial"/>
          <w:sz w:val="21"/>
          <w:szCs w:val="21"/>
        </w:rPr>
        <w:t xml:space="preserve">contributes to </w:t>
      </w:r>
      <w:r w:rsidR="11C41FB1" w:rsidRPr="000E1958">
        <w:rPr>
          <w:rFonts w:ascii="10.5" w:hAnsi="10.5" w:cs="Arial"/>
          <w:sz w:val="21"/>
          <w:szCs w:val="21"/>
        </w:rPr>
        <w:t xml:space="preserve">the </w:t>
      </w:r>
      <w:r w:rsidRPr="000E1958">
        <w:rPr>
          <w:rFonts w:ascii="10.5" w:hAnsi="10.5" w:cs="Arial"/>
          <w:sz w:val="21"/>
          <w:szCs w:val="21"/>
        </w:rPr>
        <w:t>health</w:t>
      </w:r>
      <w:r w:rsidR="11A5E0B5" w:rsidRPr="000E1958">
        <w:rPr>
          <w:rFonts w:ascii="10.5" w:hAnsi="10.5" w:cs="Arial"/>
          <w:sz w:val="21"/>
          <w:szCs w:val="21"/>
        </w:rPr>
        <w:t>ier</w:t>
      </w:r>
      <w:r w:rsidRPr="000E1958">
        <w:rPr>
          <w:rFonts w:ascii="10.5" w:hAnsi="10.5" w:cs="Arial"/>
          <w:sz w:val="21"/>
          <w:szCs w:val="21"/>
        </w:rPr>
        <w:t xml:space="preserve"> population, especially, </w:t>
      </w:r>
      <w:r w:rsidR="0BE1BB6F" w:rsidRPr="000E1958">
        <w:rPr>
          <w:rFonts w:ascii="10.5" w:hAnsi="10.5" w:cs="Arial"/>
          <w:sz w:val="21"/>
          <w:szCs w:val="21"/>
        </w:rPr>
        <w:t xml:space="preserve">older people, </w:t>
      </w:r>
      <w:proofErr w:type="gramStart"/>
      <w:r w:rsidRPr="000E1958">
        <w:rPr>
          <w:rFonts w:ascii="10.5" w:hAnsi="10.5" w:cs="Arial"/>
          <w:sz w:val="21"/>
          <w:szCs w:val="21"/>
        </w:rPr>
        <w:t>women</w:t>
      </w:r>
      <w:proofErr w:type="gramEnd"/>
      <w:r w:rsidRPr="000E1958">
        <w:rPr>
          <w:rFonts w:ascii="10.5" w:hAnsi="10.5" w:cs="Arial"/>
          <w:sz w:val="21"/>
          <w:szCs w:val="21"/>
        </w:rPr>
        <w:t xml:space="preserve"> and children, which traditionally spend more time at home </w:t>
      </w:r>
      <w:r w:rsidR="670C25F4" w:rsidRPr="000E1958">
        <w:rPr>
          <w:rFonts w:ascii="10.5" w:hAnsi="10.5" w:cs="Arial"/>
          <w:sz w:val="21"/>
          <w:szCs w:val="21"/>
        </w:rPr>
        <w:t xml:space="preserve">comparing to </w:t>
      </w:r>
      <w:r w:rsidRPr="000E1958">
        <w:rPr>
          <w:rFonts w:ascii="10.5" w:hAnsi="10.5" w:cs="Arial"/>
          <w:sz w:val="21"/>
          <w:szCs w:val="21"/>
        </w:rPr>
        <w:t>men</w:t>
      </w:r>
      <w:r w:rsidR="3BB6C051" w:rsidRPr="000E1958">
        <w:rPr>
          <w:rFonts w:ascii="10.5" w:hAnsi="10.5" w:cs="Arial"/>
          <w:sz w:val="21"/>
          <w:szCs w:val="21"/>
        </w:rPr>
        <w:t xml:space="preserve"> that </w:t>
      </w:r>
      <w:r w:rsidR="00482880" w:rsidRPr="000E1958">
        <w:rPr>
          <w:rFonts w:ascii="10.5" w:hAnsi="10.5" w:cs="Arial"/>
          <w:sz w:val="21"/>
          <w:szCs w:val="21"/>
        </w:rPr>
        <w:t xml:space="preserve">culturally </w:t>
      </w:r>
      <w:r w:rsidR="3BB6C051" w:rsidRPr="000E1958">
        <w:rPr>
          <w:rFonts w:ascii="10.5" w:hAnsi="10.5" w:cs="Arial"/>
          <w:sz w:val="21"/>
          <w:szCs w:val="21"/>
        </w:rPr>
        <w:t>dedicate their daytime to work</w:t>
      </w:r>
      <w:r w:rsidRPr="000E1958">
        <w:rPr>
          <w:rFonts w:ascii="10.5" w:hAnsi="10.5" w:cs="Arial"/>
          <w:sz w:val="21"/>
          <w:szCs w:val="21"/>
        </w:rPr>
        <w:t xml:space="preserve">. </w:t>
      </w:r>
    </w:p>
    <w:p w14:paraId="08AAA06A" w14:textId="77777777" w:rsidR="00374238" w:rsidRPr="000E1958" w:rsidRDefault="00374238" w:rsidP="00C213A4">
      <w:pPr>
        <w:pStyle w:val="paragraph"/>
        <w:shd w:val="clear" w:color="auto" w:fill="FFFFFF"/>
        <w:spacing w:before="0" w:beforeAutospacing="0" w:after="0" w:afterAutospacing="0"/>
        <w:jc w:val="both"/>
        <w:textAlignment w:val="baseline"/>
        <w:rPr>
          <w:rStyle w:val="normaltextrun"/>
          <w:rFonts w:ascii="10.5" w:hAnsi="10.5" w:cs="Arial"/>
          <w:i/>
          <w:iCs/>
          <w:color w:val="000000"/>
          <w:sz w:val="21"/>
          <w:szCs w:val="21"/>
        </w:rPr>
      </w:pPr>
    </w:p>
    <w:p w14:paraId="3BEC9B04" w14:textId="072915A2" w:rsidR="00890113" w:rsidRPr="000E1958" w:rsidRDefault="00890113" w:rsidP="00C213A4">
      <w:pPr>
        <w:pStyle w:val="paragraph"/>
        <w:shd w:val="clear" w:color="auto" w:fill="FFFFFF"/>
        <w:spacing w:before="0" w:beforeAutospacing="0" w:after="0" w:afterAutospacing="0"/>
        <w:jc w:val="both"/>
        <w:textAlignment w:val="baseline"/>
        <w:rPr>
          <w:rStyle w:val="eop"/>
          <w:rFonts w:ascii="10.5" w:hAnsi="10.5" w:cs="Arial"/>
          <w:b/>
          <w:bCs/>
          <w:color w:val="000000"/>
          <w:sz w:val="21"/>
          <w:szCs w:val="21"/>
        </w:rPr>
      </w:pPr>
      <w:r w:rsidRPr="000E1958">
        <w:rPr>
          <w:rStyle w:val="eop"/>
          <w:rFonts w:ascii="10.5" w:hAnsi="10.5" w:cs="Arial"/>
          <w:b/>
          <w:bCs/>
          <w:color w:val="000000"/>
          <w:sz w:val="21"/>
          <w:szCs w:val="21"/>
        </w:rPr>
        <w:t>Contribution to the Implementation of Azerbaijan’s NDC</w:t>
      </w:r>
    </w:p>
    <w:p w14:paraId="2B2B1F01" w14:textId="1D80E97D" w:rsidR="00374238" w:rsidRPr="000E1958" w:rsidRDefault="00374238" w:rsidP="00C213A4">
      <w:pPr>
        <w:pStyle w:val="paragraph"/>
        <w:shd w:val="clear" w:color="auto" w:fill="FFFFFF"/>
        <w:spacing w:before="0" w:beforeAutospacing="0" w:after="0" w:afterAutospacing="0"/>
        <w:jc w:val="both"/>
        <w:textAlignment w:val="baseline"/>
        <w:rPr>
          <w:rStyle w:val="normaltextrun"/>
          <w:rFonts w:ascii="10.5" w:hAnsi="10.5" w:cs="Arial"/>
          <w:sz w:val="21"/>
          <w:szCs w:val="21"/>
        </w:rPr>
      </w:pPr>
    </w:p>
    <w:tbl>
      <w:tblPr>
        <w:tblStyle w:val="TableGrid"/>
        <w:tblW w:w="10060" w:type="dxa"/>
        <w:tblLayout w:type="fixed"/>
        <w:tblLook w:val="04A0" w:firstRow="1" w:lastRow="0" w:firstColumn="1" w:lastColumn="0" w:noHBand="0" w:noVBand="1"/>
      </w:tblPr>
      <w:tblGrid>
        <w:gridCol w:w="1555"/>
        <w:gridCol w:w="3260"/>
        <w:gridCol w:w="2551"/>
        <w:gridCol w:w="2694"/>
      </w:tblGrid>
      <w:tr w:rsidR="00374238" w:rsidRPr="000E1958" w14:paraId="3C8D3C67" w14:textId="77777777" w:rsidTr="001877B7">
        <w:tc>
          <w:tcPr>
            <w:tcW w:w="1555" w:type="dxa"/>
            <w:shd w:val="clear" w:color="auto" w:fill="D9D9D9" w:themeFill="background1" w:themeFillShade="D9"/>
            <w:vAlign w:val="center"/>
          </w:tcPr>
          <w:p w14:paraId="4DC21648" w14:textId="77777777" w:rsidR="00374238" w:rsidRPr="000E1958" w:rsidRDefault="00374238" w:rsidP="00415012">
            <w:pPr>
              <w:jc w:val="center"/>
              <w:rPr>
                <w:rFonts w:ascii="10.5" w:hAnsi="10.5" w:cs="Arial"/>
                <w:b/>
                <w:bCs/>
                <w:sz w:val="20"/>
                <w:szCs w:val="20"/>
              </w:rPr>
            </w:pPr>
            <w:r w:rsidRPr="000E1958">
              <w:rPr>
                <w:rFonts w:ascii="10.5" w:hAnsi="10.5" w:cs="Arial"/>
                <w:b/>
                <w:bCs/>
                <w:sz w:val="20"/>
                <w:szCs w:val="20"/>
              </w:rPr>
              <w:t>Country NDC sector</w:t>
            </w:r>
          </w:p>
        </w:tc>
        <w:tc>
          <w:tcPr>
            <w:tcW w:w="3260" w:type="dxa"/>
            <w:shd w:val="clear" w:color="auto" w:fill="D9D9D9" w:themeFill="background1" w:themeFillShade="D9"/>
            <w:vAlign w:val="center"/>
          </w:tcPr>
          <w:p w14:paraId="29DDAD63" w14:textId="77777777" w:rsidR="00374238" w:rsidRPr="000E1958" w:rsidRDefault="00374238" w:rsidP="00415012">
            <w:pPr>
              <w:jc w:val="center"/>
              <w:rPr>
                <w:rFonts w:ascii="10.5" w:hAnsi="10.5" w:cs="Arial"/>
                <w:b/>
                <w:bCs/>
                <w:sz w:val="20"/>
                <w:szCs w:val="20"/>
              </w:rPr>
            </w:pPr>
            <w:r w:rsidRPr="000E1958">
              <w:rPr>
                <w:rFonts w:ascii="10.5" w:hAnsi="10.5" w:cs="Arial"/>
                <w:b/>
                <w:bCs/>
                <w:sz w:val="20"/>
                <w:szCs w:val="20"/>
              </w:rPr>
              <w:t>Country NDC target</w:t>
            </w:r>
          </w:p>
        </w:tc>
        <w:tc>
          <w:tcPr>
            <w:tcW w:w="2551" w:type="dxa"/>
            <w:shd w:val="clear" w:color="auto" w:fill="D9D9D9" w:themeFill="background1" w:themeFillShade="D9"/>
            <w:vAlign w:val="center"/>
          </w:tcPr>
          <w:p w14:paraId="385171A7" w14:textId="77777777" w:rsidR="00374238" w:rsidRPr="000E1958" w:rsidRDefault="00374238" w:rsidP="00415012">
            <w:pPr>
              <w:jc w:val="center"/>
              <w:rPr>
                <w:rFonts w:ascii="10.5" w:hAnsi="10.5" w:cs="Arial"/>
                <w:b/>
                <w:bCs/>
                <w:sz w:val="20"/>
                <w:szCs w:val="20"/>
              </w:rPr>
            </w:pPr>
            <w:r w:rsidRPr="000E1958">
              <w:rPr>
                <w:rFonts w:ascii="10.5" w:hAnsi="10.5" w:cs="Arial"/>
                <w:b/>
                <w:bCs/>
                <w:sz w:val="20"/>
                <w:szCs w:val="20"/>
              </w:rPr>
              <w:t>Project activity contributing to this target</w:t>
            </w:r>
          </w:p>
        </w:tc>
        <w:tc>
          <w:tcPr>
            <w:tcW w:w="2694" w:type="dxa"/>
            <w:shd w:val="clear" w:color="auto" w:fill="D9D9D9" w:themeFill="background1" w:themeFillShade="D9"/>
            <w:vAlign w:val="center"/>
          </w:tcPr>
          <w:p w14:paraId="2781E079" w14:textId="3875E11B" w:rsidR="00374238" w:rsidRPr="000E1958" w:rsidRDefault="00374238" w:rsidP="00415012">
            <w:pPr>
              <w:jc w:val="center"/>
              <w:rPr>
                <w:rFonts w:ascii="10.5" w:hAnsi="10.5" w:cs="Arial"/>
                <w:b/>
                <w:bCs/>
                <w:sz w:val="20"/>
                <w:szCs w:val="20"/>
              </w:rPr>
            </w:pPr>
            <w:r w:rsidRPr="000E1958">
              <w:rPr>
                <w:rFonts w:ascii="10.5" w:hAnsi="10.5" w:cs="Arial"/>
                <w:b/>
                <w:bCs/>
                <w:sz w:val="20"/>
                <w:szCs w:val="20"/>
              </w:rPr>
              <w:t xml:space="preserve">Expected results towards target </w:t>
            </w:r>
            <w:r w:rsidRPr="000E1958">
              <w:rPr>
                <w:rFonts w:ascii="10.5" w:hAnsi="10.5" w:cs="Arial"/>
                <w:b/>
                <w:bCs/>
                <w:i/>
                <w:iCs/>
                <w:sz w:val="20"/>
                <w:szCs w:val="20"/>
              </w:rPr>
              <w:t>(full achievement or partial)</w:t>
            </w:r>
          </w:p>
        </w:tc>
      </w:tr>
      <w:tr w:rsidR="00374238" w:rsidRPr="000E1958" w14:paraId="6CEC3F10" w14:textId="77777777" w:rsidTr="001877B7">
        <w:tc>
          <w:tcPr>
            <w:tcW w:w="1555" w:type="dxa"/>
          </w:tcPr>
          <w:p w14:paraId="115308F9" w14:textId="07450DA6" w:rsidR="00374238" w:rsidRPr="000E1958" w:rsidRDefault="001A7BC4" w:rsidP="00415012">
            <w:pPr>
              <w:rPr>
                <w:rFonts w:ascii="10.5" w:hAnsi="10.5" w:cs="Arial"/>
                <w:sz w:val="20"/>
                <w:szCs w:val="20"/>
              </w:rPr>
            </w:pPr>
            <w:r w:rsidRPr="000E1958">
              <w:rPr>
                <w:rFonts w:ascii="10.5" w:hAnsi="10.5" w:cs="Arial"/>
                <w:sz w:val="20"/>
                <w:szCs w:val="20"/>
              </w:rPr>
              <w:t>Building Sector</w:t>
            </w:r>
            <w:r w:rsidR="00122D94" w:rsidRPr="000E1958">
              <w:rPr>
                <w:rFonts w:ascii="10.5" w:hAnsi="10.5" w:cs="Arial"/>
                <w:sz w:val="20"/>
                <w:szCs w:val="20"/>
              </w:rPr>
              <w:t xml:space="preserve"> both public and private.</w:t>
            </w:r>
          </w:p>
        </w:tc>
        <w:tc>
          <w:tcPr>
            <w:tcW w:w="3260" w:type="dxa"/>
          </w:tcPr>
          <w:p w14:paraId="398BEBDC" w14:textId="22A61070" w:rsidR="00374238" w:rsidRPr="000E1958" w:rsidRDefault="001A7BC4" w:rsidP="00415012">
            <w:pPr>
              <w:rPr>
                <w:rFonts w:ascii="10.5" w:hAnsi="10.5" w:cs="Arial"/>
                <w:sz w:val="20"/>
                <w:szCs w:val="20"/>
              </w:rPr>
            </w:pPr>
            <w:r w:rsidRPr="000E1958">
              <w:rPr>
                <w:rFonts w:ascii="10.5" w:hAnsi="10.5" w:cs="Arial"/>
                <w:sz w:val="20"/>
                <w:szCs w:val="20"/>
              </w:rPr>
              <w:t>35% reduction of GHG Emissions by 1930 in comparison with the base year 1990</w:t>
            </w:r>
            <w:r w:rsidR="00122D94" w:rsidRPr="000E1958">
              <w:rPr>
                <w:rFonts w:ascii="10.5" w:hAnsi="10.5" w:cs="Arial"/>
                <w:sz w:val="20"/>
                <w:szCs w:val="20"/>
              </w:rPr>
              <w:t xml:space="preserve"> as expressed in the NDC</w:t>
            </w:r>
            <w:r w:rsidR="00586A6D" w:rsidRPr="000E1958">
              <w:rPr>
                <w:rFonts w:ascii="10.5" w:hAnsi="10.5" w:cs="Arial"/>
                <w:sz w:val="20"/>
                <w:szCs w:val="20"/>
              </w:rPr>
              <w:t>, and by 40% by 2050</w:t>
            </w:r>
            <w:r w:rsidR="00122D94" w:rsidRPr="000E1958">
              <w:rPr>
                <w:rFonts w:ascii="10.5" w:hAnsi="10.5" w:cs="Arial"/>
                <w:sz w:val="20"/>
                <w:szCs w:val="20"/>
              </w:rPr>
              <w:t xml:space="preserve"> as announced recently </w:t>
            </w:r>
            <w:r w:rsidR="003E08FE" w:rsidRPr="000E1958">
              <w:rPr>
                <w:rFonts w:ascii="10.5" w:hAnsi="10.5" w:cs="Arial"/>
                <w:sz w:val="20"/>
                <w:szCs w:val="20"/>
              </w:rPr>
              <w:t>during</w:t>
            </w:r>
            <w:r w:rsidR="00122D94" w:rsidRPr="000E1958">
              <w:rPr>
                <w:rFonts w:ascii="10.5" w:hAnsi="10.5" w:cs="Arial"/>
                <w:sz w:val="20"/>
                <w:szCs w:val="20"/>
              </w:rPr>
              <w:t xml:space="preserve"> COP 26 in Glasgow</w:t>
            </w:r>
            <w:r w:rsidR="003E08FE" w:rsidRPr="000E1958">
              <w:rPr>
                <w:rFonts w:ascii="10.5" w:hAnsi="10.5" w:cs="Arial"/>
                <w:sz w:val="20"/>
                <w:szCs w:val="20"/>
              </w:rPr>
              <w:t xml:space="preserve"> (</w:t>
            </w:r>
            <w:hyperlink r:id="rId12" w:tgtFrame="_blank" w:history="1">
              <w:r w:rsidR="003E08FE" w:rsidRPr="000E1958">
                <w:rPr>
                  <w:rStyle w:val="Hyperlink"/>
                  <w:rFonts w:ascii="10.5" w:hAnsi="10.5" w:cs="Arial"/>
                  <w:sz w:val="20"/>
                  <w:szCs w:val="20"/>
                </w:rPr>
                <w:t>https://unfccc.int/sites/default/files/resource/AZERBAIJAN_cop26cmp16cma3_HLS_EN.pdf</w:t>
              </w:r>
            </w:hyperlink>
            <w:r w:rsidR="003E08FE" w:rsidRPr="000E1958">
              <w:rPr>
                <w:rFonts w:ascii="10.5" w:hAnsi="10.5" w:cs="Arial"/>
                <w:sz w:val="20"/>
                <w:szCs w:val="20"/>
              </w:rPr>
              <w:t>)</w:t>
            </w:r>
          </w:p>
        </w:tc>
        <w:tc>
          <w:tcPr>
            <w:tcW w:w="2551" w:type="dxa"/>
          </w:tcPr>
          <w:p w14:paraId="47E421A0" w14:textId="7BABC884" w:rsidR="00374238" w:rsidRPr="000E1958" w:rsidRDefault="001A7BC4" w:rsidP="00415012">
            <w:pPr>
              <w:rPr>
                <w:rFonts w:ascii="10.5" w:hAnsi="10.5" w:cs="Arial"/>
                <w:sz w:val="20"/>
                <w:szCs w:val="20"/>
              </w:rPr>
            </w:pPr>
            <w:r w:rsidRPr="000E1958">
              <w:rPr>
                <w:rFonts w:ascii="10.5" w:hAnsi="10.5" w:cs="Arial"/>
                <w:sz w:val="20"/>
                <w:szCs w:val="20"/>
              </w:rPr>
              <w:t>Energy Efficiency in Buildings through centralized heating system reducing GHG emissions</w:t>
            </w:r>
            <w:r w:rsidR="00122D94" w:rsidRPr="000E1958">
              <w:rPr>
                <w:rFonts w:ascii="10.5" w:hAnsi="10.5" w:cs="Arial"/>
                <w:sz w:val="20"/>
                <w:szCs w:val="20"/>
              </w:rPr>
              <w:t xml:space="preserve"> and improving social conditions in apartment buildings and in schools.</w:t>
            </w:r>
          </w:p>
        </w:tc>
        <w:tc>
          <w:tcPr>
            <w:tcW w:w="2694" w:type="dxa"/>
          </w:tcPr>
          <w:p w14:paraId="15EAD4A3" w14:textId="70F7C9F5" w:rsidR="00374238" w:rsidRPr="000E1958" w:rsidRDefault="001A7BC4" w:rsidP="00415012">
            <w:pPr>
              <w:rPr>
                <w:rFonts w:ascii="10.5" w:hAnsi="10.5" w:cs="Arial"/>
                <w:sz w:val="20"/>
                <w:szCs w:val="20"/>
              </w:rPr>
            </w:pPr>
            <w:r w:rsidRPr="000E1958">
              <w:rPr>
                <w:rFonts w:ascii="10.5" w:hAnsi="10.5" w:cs="Arial"/>
                <w:sz w:val="20"/>
                <w:szCs w:val="20"/>
              </w:rPr>
              <w:t>Partial. Through the pilot projects in the areas out</w:t>
            </w:r>
            <w:r w:rsidR="00586A6D" w:rsidRPr="000E1958">
              <w:rPr>
                <w:rFonts w:ascii="10.5" w:hAnsi="10.5" w:cs="Arial"/>
                <w:sz w:val="20"/>
                <w:szCs w:val="20"/>
              </w:rPr>
              <w:t>side</w:t>
            </w:r>
            <w:r w:rsidRPr="000E1958">
              <w:rPr>
                <w:rFonts w:ascii="10.5" w:hAnsi="10.5" w:cs="Arial"/>
                <w:sz w:val="20"/>
                <w:szCs w:val="20"/>
              </w:rPr>
              <w:t xml:space="preserve"> of capital </w:t>
            </w:r>
            <w:r w:rsidR="00586A6D" w:rsidRPr="000E1958">
              <w:rPr>
                <w:rFonts w:ascii="10.5" w:hAnsi="10.5" w:cs="Arial"/>
                <w:sz w:val="20"/>
                <w:szCs w:val="20"/>
              </w:rPr>
              <w:t xml:space="preserve">area </w:t>
            </w:r>
            <w:r w:rsidRPr="000E1958">
              <w:rPr>
                <w:rFonts w:ascii="10.5" w:hAnsi="10.5" w:cs="Arial"/>
                <w:sz w:val="20"/>
                <w:szCs w:val="20"/>
              </w:rPr>
              <w:t>demonstrate social and energy saving advantages of centralized heating system.</w:t>
            </w:r>
          </w:p>
        </w:tc>
      </w:tr>
    </w:tbl>
    <w:p w14:paraId="397803AC" w14:textId="77777777" w:rsidR="003B3A33" w:rsidRPr="000E1958" w:rsidRDefault="003B3A33" w:rsidP="009B38D1">
      <w:pPr>
        <w:spacing w:before="120" w:after="120"/>
        <w:rPr>
          <w:rFonts w:ascii="10.5" w:hAnsi="10.5" w:cs="Arial"/>
          <w:i/>
          <w:sz w:val="21"/>
          <w:szCs w:val="21"/>
        </w:rPr>
      </w:pPr>
    </w:p>
    <w:p w14:paraId="697B010E" w14:textId="7F38150A" w:rsidR="008838FD" w:rsidRPr="000E1958" w:rsidRDefault="008F7F43" w:rsidP="006403F1">
      <w:pPr>
        <w:pStyle w:val="Heading1"/>
        <w:rPr>
          <w:rFonts w:ascii="10.5" w:hAnsi="10.5" w:cs="Arial"/>
          <w:sz w:val="21"/>
          <w:szCs w:val="21"/>
        </w:rPr>
      </w:pPr>
      <w:r w:rsidRPr="000E1958">
        <w:rPr>
          <w:rFonts w:ascii="10.5" w:hAnsi="10.5" w:cs="Arial"/>
          <w:sz w:val="21"/>
          <w:szCs w:val="21"/>
        </w:rPr>
        <w:t>Management Arrangements</w:t>
      </w:r>
    </w:p>
    <w:p w14:paraId="131AE0E5" w14:textId="1E61AFF3" w:rsidR="00415012" w:rsidRPr="000E1958" w:rsidRDefault="08A753B0" w:rsidP="22505D5E">
      <w:pPr>
        <w:spacing w:after="0"/>
        <w:rPr>
          <w:rFonts w:ascii="10.5" w:hAnsi="10.5" w:cs="Arial"/>
          <w:sz w:val="21"/>
          <w:szCs w:val="21"/>
        </w:rPr>
      </w:pPr>
      <w:r w:rsidRPr="000E1958">
        <w:rPr>
          <w:rFonts w:ascii="10.5" w:hAnsi="10.5" w:cs="Arial"/>
          <w:sz w:val="21"/>
          <w:szCs w:val="21"/>
        </w:rPr>
        <w:t>UNDP Azerbaijan</w:t>
      </w:r>
      <w:r w:rsidR="00415012" w:rsidRPr="000E1958">
        <w:rPr>
          <w:rFonts w:ascii="10.5" w:hAnsi="10.5" w:cs="Arial"/>
          <w:sz w:val="21"/>
          <w:szCs w:val="21"/>
        </w:rPr>
        <w:t xml:space="preserve"> will </w:t>
      </w:r>
      <w:r w:rsidR="40E5A27D" w:rsidRPr="000E1958">
        <w:rPr>
          <w:rFonts w:ascii="10.5" w:hAnsi="10.5" w:cs="Arial"/>
          <w:sz w:val="21"/>
          <w:szCs w:val="21"/>
        </w:rPr>
        <w:t xml:space="preserve">be responsible for </w:t>
      </w:r>
      <w:r w:rsidR="00415012" w:rsidRPr="000E1958">
        <w:rPr>
          <w:rFonts w:ascii="10.5" w:hAnsi="10.5" w:cs="Arial"/>
          <w:sz w:val="21"/>
          <w:szCs w:val="21"/>
        </w:rPr>
        <w:t xml:space="preserve">implementation of the project, </w:t>
      </w:r>
      <w:r w:rsidR="4ABF6C89" w:rsidRPr="000E1958">
        <w:rPr>
          <w:rFonts w:ascii="10.5" w:hAnsi="10.5" w:cs="Arial"/>
          <w:sz w:val="21"/>
          <w:szCs w:val="21"/>
        </w:rPr>
        <w:t xml:space="preserve">monitor and </w:t>
      </w:r>
      <w:r w:rsidR="00415012" w:rsidRPr="000E1958">
        <w:rPr>
          <w:rFonts w:ascii="10.5" w:hAnsi="10.5" w:cs="Arial"/>
          <w:sz w:val="21"/>
          <w:szCs w:val="21"/>
        </w:rPr>
        <w:t xml:space="preserve">review progress in the realisation of the project outputs and ensure the proper use of JSB funds. </w:t>
      </w:r>
    </w:p>
    <w:p w14:paraId="09326D5D" w14:textId="77777777" w:rsidR="00415012" w:rsidRPr="000E1958" w:rsidRDefault="00415012" w:rsidP="00415012">
      <w:pPr>
        <w:spacing w:after="0"/>
        <w:rPr>
          <w:rFonts w:ascii="10.5" w:hAnsi="10.5" w:cs="Arial"/>
          <w:sz w:val="21"/>
          <w:szCs w:val="21"/>
        </w:rPr>
      </w:pPr>
    </w:p>
    <w:p w14:paraId="6E9A36CA" w14:textId="24A7B83F" w:rsidR="00415012" w:rsidRPr="000E1958" w:rsidRDefault="00415012" w:rsidP="22505D5E">
      <w:pPr>
        <w:spacing w:after="0"/>
        <w:rPr>
          <w:rFonts w:ascii="10.5" w:hAnsi="10.5" w:cs="Arial"/>
          <w:sz w:val="21"/>
          <w:szCs w:val="21"/>
        </w:rPr>
      </w:pPr>
      <w:r w:rsidRPr="000E1958">
        <w:rPr>
          <w:rFonts w:ascii="10.5" w:hAnsi="10.5" w:cs="Arial"/>
          <w:sz w:val="21"/>
          <w:szCs w:val="21"/>
        </w:rPr>
        <w:t xml:space="preserve">A Project Board (PB) will serve as the </w:t>
      </w:r>
      <w:r w:rsidRPr="000E1958">
        <w:rPr>
          <w:rFonts w:ascii="10.5" w:hAnsi="10.5" w:cs="Arial"/>
          <w:sz w:val="21"/>
          <w:szCs w:val="21"/>
          <w:lang w:val="en-US"/>
        </w:rPr>
        <w:t>executive decision-making body for the project</w:t>
      </w:r>
      <w:r w:rsidR="00482880" w:rsidRPr="000E1958">
        <w:rPr>
          <w:rFonts w:ascii="10.5" w:hAnsi="10.5" w:cs="Arial"/>
          <w:sz w:val="21"/>
          <w:szCs w:val="21"/>
          <w:lang w:val="en-US"/>
        </w:rPr>
        <w:t xml:space="preserve">, </w:t>
      </w:r>
      <w:r w:rsidR="00EB4145" w:rsidRPr="000E1958">
        <w:rPr>
          <w:rFonts w:ascii="10.5" w:hAnsi="10.5" w:cs="Arial"/>
          <w:sz w:val="21"/>
          <w:szCs w:val="21"/>
          <w:lang w:val="en-US"/>
        </w:rPr>
        <w:t xml:space="preserve">together with the </w:t>
      </w:r>
      <w:r w:rsidR="003D6253" w:rsidRPr="000E1958">
        <w:rPr>
          <w:rFonts w:ascii="10.5" w:hAnsi="10.5" w:cs="Arial"/>
          <w:sz w:val="21"/>
          <w:szCs w:val="21"/>
          <w:lang w:val="en-US"/>
        </w:rPr>
        <w:t xml:space="preserve">specific </w:t>
      </w:r>
      <w:r w:rsidR="00EB4145" w:rsidRPr="000E1958">
        <w:rPr>
          <w:rFonts w:ascii="10.5" w:hAnsi="10.5" w:cs="Arial"/>
          <w:sz w:val="21"/>
          <w:szCs w:val="21"/>
          <w:lang w:val="en-US"/>
        </w:rPr>
        <w:t>approval</w:t>
      </w:r>
      <w:r w:rsidR="003D6253" w:rsidRPr="000E1958">
        <w:rPr>
          <w:rFonts w:ascii="10.5" w:hAnsi="10.5" w:cs="Arial"/>
          <w:sz w:val="21"/>
          <w:szCs w:val="21"/>
          <w:lang w:val="en-US"/>
        </w:rPr>
        <w:t>s</w:t>
      </w:r>
      <w:r w:rsidR="00EB4145" w:rsidRPr="000E1958">
        <w:rPr>
          <w:rFonts w:ascii="10.5" w:hAnsi="10.5" w:cs="Arial"/>
          <w:sz w:val="21"/>
          <w:szCs w:val="21"/>
          <w:lang w:val="en-US"/>
        </w:rPr>
        <w:t xml:space="preserve"> set forth by the Permanent Mission of Japan to the UN</w:t>
      </w:r>
      <w:r w:rsidR="003D6253" w:rsidRPr="000E1958">
        <w:rPr>
          <w:rFonts w:ascii="10.5" w:hAnsi="10.5" w:cs="Arial"/>
          <w:sz w:val="21"/>
          <w:szCs w:val="21"/>
          <w:lang w:val="en-US"/>
        </w:rPr>
        <w:t xml:space="preserve"> or the Embassy of Japan</w:t>
      </w:r>
      <w:r w:rsidR="00385389" w:rsidRPr="000E1958">
        <w:rPr>
          <w:rFonts w:ascii="10.5" w:hAnsi="10.5" w:cs="Arial"/>
          <w:sz w:val="21"/>
          <w:szCs w:val="21"/>
          <w:lang w:val="en-US"/>
        </w:rPr>
        <w:t xml:space="preserve"> in Azerbaijan</w:t>
      </w:r>
      <w:r w:rsidRPr="000E1958">
        <w:rPr>
          <w:rFonts w:ascii="10.5" w:hAnsi="10.5" w:cs="Arial"/>
          <w:sz w:val="21"/>
          <w:szCs w:val="21"/>
        </w:rPr>
        <w:t>.</w:t>
      </w:r>
      <w:r w:rsidRPr="000E1958">
        <w:rPr>
          <w:rFonts w:ascii="10.5" w:hAnsi="10.5" w:cs="Arial"/>
          <w:sz w:val="21"/>
          <w:szCs w:val="21"/>
          <w:lang w:val="en-US"/>
        </w:rPr>
        <w:t xml:space="preserve"> The Project Board will consist of UNDP Senior staff member, from the representatives of beneficiaries in Ganja and Barda and </w:t>
      </w:r>
      <w:r w:rsidR="006B4BFB" w:rsidRPr="000E1958">
        <w:rPr>
          <w:rFonts w:ascii="10.5" w:hAnsi="10.5" w:cs="Arial"/>
          <w:sz w:val="21"/>
          <w:szCs w:val="21"/>
          <w:lang w:val="en-US"/>
        </w:rPr>
        <w:t>Embassy of Japan</w:t>
      </w:r>
      <w:r w:rsidRPr="000E1958">
        <w:rPr>
          <w:rFonts w:ascii="10.5" w:hAnsi="10.5" w:cs="Arial"/>
          <w:sz w:val="21"/>
          <w:szCs w:val="21"/>
          <w:lang w:val="en-US"/>
        </w:rPr>
        <w:t xml:space="preserve">. </w:t>
      </w:r>
    </w:p>
    <w:p w14:paraId="2D34D174" w14:textId="77777777" w:rsidR="00415012" w:rsidRPr="000E1958" w:rsidRDefault="00415012" w:rsidP="00415012">
      <w:pPr>
        <w:spacing w:after="0"/>
        <w:rPr>
          <w:rFonts w:ascii="10.5" w:hAnsi="10.5" w:cs="Arial"/>
          <w:sz w:val="21"/>
          <w:szCs w:val="21"/>
        </w:rPr>
      </w:pPr>
    </w:p>
    <w:p w14:paraId="5E542289" w14:textId="191A8964" w:rsidR="00415012" w:rsidRPr="000E1958" w:rsidRDefault="00415012" w:rsidP="22505D5E">
      <w:pPr>
        <w:spacing w:after="0"/>
        <w:rPr>
          <w:rFonts w:ascii="10.5" w:hAnsi="10.5" w:cs="Arial"/>
          <w:sz w:val="21"/>
          <w:szCs w:val="21"/>
        </w:rPr>
      </w:pPr>
      <w:r w:rsidRPr="000E1958">
        <w:rPr>
          <w:rFonts w:ascii="10.5" w:hAnsi="10.5" w:cs="Arial"/>
          <w:sz w:val="21"/>
          <w:szCs w:val="21"/>
        </w:rPr>
        <w:t xml:space="preserve">The day-to-day administration of the project </w:t>
      </w:r>
      <w:r w:rsidR="505ACBC8" w:rsidRPr="000E1958">
        <w:rPr>
          <w:rFonts w:ascii="10.5" w:hAnsi="10.5" w:cs="Arial"/>
          <w:sz w:val="21"/>
          <w:szCs w:val="21"/>
        </w:rPr>
        <w:t xml:space="preserve">on behalf of UNDP </w:t>
      </w:r>
      <w:r w:rsidRPr="000E1958">
        <w:rPr>
          <w:rFonts w:ascii="10.5" w:hAnsi="10.5" w:cs="Arial"/>
          <w:sz w:val="21"/>
          <w:szCs w:val="21"/>
        </w:rPr>
        <w:t>will be carried out by a part-time Project Manager (PM)</w:t>
      </w:r>
      <w:r w:rsidR="006403F1" w:rsidRPr="000E1958">
        <w:rPr>
          <w:rFonts w:ascii="10.5" w:hAnsi="10.5" w:cs="Arial"/>
          <w:sz w:val="21"/>
          <w:szCs w:val="21"/>
        </w:rPr>
        <w:t xml:space="preserve"> and a</w:t>
      </w:r>
      <w:r w:rsidRPr="000E1958">
        <w:rPr>
          <w:rFonts w:ascii="10.5" w:hAnsi="10.5" w:cs="Arial"/>
          <w:sz w:val="21"/>
          <w:szCs w:val="21"/>
        </w:rPr>
        <w:t xml:space="preserve"> part-time Project Assistant (PA). The project staff will be recruited using standard UNDP procedures. The PM’s prime responsibility is to ensure that the project produces the results specified in the project document, to the required standard of quality and within the specified constraints of time and cost</w:t>
      </w:r>
      <w:r w:rsidR="5A71C2F3" w:rsidRPr="000E1958">
        <w:rPr>
          <w:rFonts w:ascii="10.5" w:hAnsi="10.5" w:cs="Arial"/>
          <w:sz w:val="21"/>
          <w:szCs w:val="21"/>
        </w:rPr>
        <w:t xml:space="preserve">, ensuring the timely delivery of the final narrative report within 3 months and the final financial report within 12 months from the project completion </w:t>
      </w:r>
    </w:p>
    <w:p w14:paraId="5CBDC1FA" w14:textId="77777777" w:rsidR="00415012" w:rsidRPr="000E1958" w:rsidRDefault="00415012" w:rsidP="00415012">
      <w:pPr>
        <w:spacing w:after="0"/>
        <w:rPr>
          <w:rFonts w:ascii="10.5" w:hAnsi="10.5" w:cs="Arial"/>
          <w:sz w:val="21"/>
          <w:szCs w:val="21"/>
        </w:rPr>
      </w:pPr>
    </w:p>
    <w:p w14:paraId="76C77659" w14:textId="41C2F5E4" w:rsidR="00415012" w:rsidRPr="000E1958" w:rsidRDefault="00415012" w:rsidP="00415012">
      <w:pPr>
        <w:spacing w:after="0"/>
        <w:rPr>
          <w:rFonts w:ascii="10.5" w:hAnsi="10.5" w:cs="Arial"/>
          <w:sz w:val="21"/>
          <w:szCs w:val="21"/>
        </w:rPr>
      </w:pPr>
      <w:r w:rsidRPr="000E1958">
        <w:rPr>
          <w:rFonts w:ascii="10.5" w:hAnsi="10.5" w:cs="Arial"/>
          <w:sz w:val="21"/>
          <w:szCs w:val="21"/>
        </w:rPr>
        <w:t>The PM will be technically supported by key technical experts in energy efficiency</w:t>
      </w:r>
      <w:r w:rsidR="006403F1" w:rsidRPr="000E1958">
        <w:rPr>
          <w:rFonts w:ascii="10.5" w:hAnsi="10.5" w:cs="Arial"/>
          <w:sz w:val="21"/>
          <w:szCs w:val="21"/>
        </w:rPr>
        <w:t xml:space="preserve"> (EE)</w:t>
      </w:r>
      <w:r w:rsidRPr="000E1958">
        <w:rPr>
          <w:rFonts w:ascii="10.5" w:hAnsi="10.5" w:cs="Arial"/>
          <w:sz w:val="21"/>
          <w:szCs w:val="21"/>
        </w:rPr>
        <w:t xml:space="preserve"> in buildings and in heating systems selected in accordance with UNDP requirements. The same expert in </w:t>
      </w:r>
      <w:r w:rsidR="006403F1" w:rsidRPr="000E1958">
        <w:rPr>
          <w:rFonts w:ascii="10.5" w:hAnsi="10.5" w:cs="Arial"/>
          <w:sz w:val="21"/>
          <w:szCs w:val="21"/>
        </w:rPr>
        <w:t>EE</w:t>
      </w:r>
      <w:r w:rsidRPr="000E1958">
        <w:rPr>
          <w:rFonts w:ascii="10.5" w:hAnsi="10.5" w:cs="Arial"/>
          <w:sz w:val="21"/>
          <w:szCs w:val="21"/>
        </w:rPr>
        <w:t xml:space="preserve"> and/or in heating systems may serve the needs in both localities. Long-term key experts will be supported in their daily work by short-term consultants and logistics supporters in each location.</w:t>
      </w:r>
      <w:r w:rsidR="7D588433" w:rsidRPr="000E1958">
        <w:rPr>
          <w:rFonts w:ascii="10.5" w:hAnsi="10.5" w:cs="Arial"/>
          <w:sz w:val="21"/>
          <w:szCs w:val="21"/>
        </w:rPr>
        <w:t xml:space="preserve"> </w:t>
      </w:r>
      <w:r w:rsidR="00EC3429" w:rsidRPr="000E1958">
        <w:rPr>
          <w:rFonts w:ascii="10.5" w:hAnsi="10.5" w:cs="Arial"/>
          <w:sz w:val="21"/>
          <w:szCs w:val="21"/>
        </w:rPr>
        <w:t xml:space="preserve">While selecting the individual experts, while following all UNDP rules and procedures, </w:t>
      </w:r>
      <w:r w:rsidR="006403F1" w:rsidRPr="000E1958">
        <w:rPr>
          <w:rFonts w:ascii="10.5" w:hAnsi="10.5" w:cs="Arial"/>
          <w:sz w:val="21"/>
          <w:szCs w:val="21"/>
        </w:rPr>
        <w:t xml:space="preserve">the project will seek </w:t>
      </w:r>
      <w:r w:rsidR="00EC3429" w:rsidRPr="000E1958">
        <w:rPr>
          <w:rFonts w:ascii="10.5" w:hAnsi="10.5" w:cs="Arial"/>
          <w:sz w:val="21"/>
          <w:szCs w:val="21"/>
        </w:rPr>
        <w:t xml:space="preserve">to use vast Japanese expertise in </w:t>
      </w:r>
      <w:r w:rsidR="006403F1" w:rsidRPr="000E1958">
        <w:rPr>
          <w:rFonts w:ascii="10.5" w:hAnsi="10.5" w:cs="Arial"/>
          <w:sz w:val="21"/>
          <w:szCs w:val="21"/>
        </w:rPr>
        <w:t>EE</w:t>
      </w:r>
      <w:r w:rsidR="00EC3429" w:rsidRPr="000E1958">
        <w:rPr>
          <w:rFonts w:ascii="10.5" w:hAnsi="10.5" w:cs="Arial"/>
          <w:sz w:val="21"/>
          <w:szCs w:val="21"/>
        </w:rPr>
        <w:t>.</w:t>
      </w:r>
    </w:p>
    <w:p w14:paraId="6B28DDA2" w14:textId="19CB6D97" w:rsidR="00EC3429" w:rsidRPr="000E1958" w:rsidRDefault="00EC3429" w:rsidP="00415012">
      <w:pPr>
        <w:spacing w:after="0"/>
        <w:rPr>
          <w:rFonts w:ascii="10.5" w:hAnsi="10.5" w:cs="Arial"/>
          <w:sz w:val="21"/>
          <w:szCs w:val="21"/>
        </w:rPr>
      </w:pPr>
    </w:p>
    <w:p w14:paraId="2C37F653" w14:textId="34D1D524" w:rsidR="00EC3429" w:rsidRPr="000E1958" w:rsidRDefault="00EC3429" w:rsidP="00415012">
      <w:pPr>
        <w:spacing w:after="0"/>
        <w:rPr>
          <w:rFonts w:ascii="10.5" w:hAnsi="10.5" w:cs="Arial"/>
          <w:sz w:val="21"/>
          <w:szCs w:val="21"/>
        </w:rPr>
      </w:pPr>
      <w:r w:rsidRPr="000E1958">
        <w:rPr>
          <w:rFonts w:ascii="10.5" w:hAnsi="10.5" w:cs="Arial"/>
          <w:sz w:val="21"/>
          <w:szCs w:val="21"/>
        </w:rPr>
        <w:t xml:space="preserve">During the Project preparation </w:t>
      </w:r>
      <w:r w:rsidR="006403F1" w:rsidRPr="000E1958">
        <w:rPr>
          <w:rFonts w:ascii="10.5" w:hAnsi="10.5" w:cs="Arial"/>
          <w:sz w:val="21"/>
          <w:szCs w:val="21"/>
        </w:rPr>
        <w:t xml:space="preserve">period </w:t>
      </w:r>
      <w:r w:rsidRPr="000E1958">
        <w:rPr>
          <w:rFonts w:ascii="10.5" w:hAnsi="10.5" w:cs="Arial"/>
          <w:sz w:val="21"/>
          <w:szCs w:val="21"/>
        </w:rPr>
        <w:t xml:space="preserve">UNDP has met with JICA representative and with the Second Secretary of Japanese Embassy in Azerbaijan. It was agreed that acquaintance and monitoring missions will be organized by UNDP jointly with the Embassy and JICA to the project sites.  </w:t>
      </w:r>
    </w:p>
    <w:p w14:paraId="702610FD" w14:textId="77777777" w:rsidR="00A706E8" w:rsidRPr="000E1958" w:rsidRDefault="00A706E8" w:rsidP="00A706E8">
      <w:pPr>
        <w:spacing w:after="0"/>
        <w:rPr>
          <w:rFonts w:ascii="10.5" w:hAnsi="10.5" w:cs="Arial"/>
          <w:sz w:val="21"/>
          <w:szCs w:val="21"/>
        </w:rPr>
      </w:pPr>
    </w:p>
    <w:p w14:paraId="70A1442C" w14:textId="45D3F9E1" w:rsidR="00A706E8" w:rsidRPr="000E1958" w:rsidRDefault="00A706E8" w:rsidP="00A706E8">
      <w:pPr>
        <w:spacing w:after="0"/>
        <w:rPr>
          <w:rFonts w:ascii="10.5" w:hAnsi="10.5" w:cs="Arial"/>
          <w:sz w:val="21"/>
          <w:szCs w:val="21"/>
        </w:rPr>
      </w:pPr>
      <w:r w:rsidRPr="000E1958">
        <w:rPr>
          <w:rFonts w:ascii="10.5" w:hAnsi="10.5" w:cs="Arial"/>
          <w:sz w:val="21"/>
          <w:szCs w:val="21"/>
        </w:rPr>
        <w:t>The organogram of the project’s management structure is presented in Annex 2.</w:t>
      </w:r>
    </w:p>
    <w:p w14:paraId="10A0A120" w14:textId="77777777" w:rsidR="00A706E8" w:rsidRPr="000E1958" w:rsidRDefault="00A706E8" w:rsidP="00A706E8">
      <w:pPr>
        <w:spacing w:after="0"/>
        <w:rPr>
          <w:rFonts w:ascii="10.5" w:hAnsi="10.5" w:cs="Arial"/>
          <w:sz w:val="21"/>
          <w:szCs w:val="21"/>
        </w:rPr>
      </w:pPr>
      <w:r w:rsidRPr="000E1958">
        <w:rPr>
          <w:rFonts w:ascii="10.5" w:hAnsi="10.5" w:cs="Arial"/>
          <w:sz w:val="21"/>
          <w:szCs w:val="21"/>
        </w:rPr>
        <w:t>The Project’s Results Framework is presented in Annex 3.</w:t>
      </w:r>
    </w:p>
    <w:p w14:paraId="4EA5B315" w14:textId="77777777" w:rsidR="00A706E8" w:rsidRPr="000E1958" w:rsidRDefault="00A706E8" w:rsidP="00A706E8">
      <w:pPr>
        <w:spacing w:after="0"/>
        <w:rPr>
          <w:rFonts w:ascii="10.5" w:hAnsi="10.5" w:cs="Arial"/>
          <w:sz w:val="21"/>
          <w:szCs w:val="21"/>
        </w:rPr>
      </w:pPr>
      <w:r w:rsidRPr="000E1958">
        <w:rPr>
          <w:rFonts w:ascii="10.5" w:hAnsi="10.5" w:cs="Arial"/>
          <w:sz w:val="21"/>
          <w:szCs w:val="21"/>
        </w:rPr>
        <w:t xml:space="preserve">The Project’s Work Plan/Budget is presented in Annex 4. </w:t>
      </w:r>
    </w:p>
    <w:p w14:paraId="0983E5A3" w14:textId="19A6FD80" w:rsidR="00987E43" w:rsidRPr="000E1958" w:rsidRDefault="00987E43" w:rsidP="00415012">
      <w:pPr>
        <w:spacing w:after="0"/>
        <w:rPr>
          <w:rFonts w:ascii="10.5" w:hAnsi="10.5" w:cs="Arial"/>
          <w:sz w:val="21"/>
          <w:szCs w:val="21"/>
        </w:rPr>
      </w:pPr>
    </w:p>
    <w:p w14:paraId="3657C74E" w14:textId="71819066" w:rsidR="00021DC2" w:rsidRPr="000E1958" w:rsidRDefault="00021DC2" w:rsidP="00415012">
      <w:pPr>
        <w:spacing w:after="0"/>
        <w:rPr>
          <w:rFonts w:ascii="10.5" w:hAnsi="10.5" w:cs="Arial"/>
          <w:b/>
          <w:bCs/>
          <w:sz w:val="21"/>
          <w:szCs w:val="21"/>
        </w:rPr>
      </w:pPr>
      <w:r w:rsidRPr="000E1958">
        <w:rPr>
          <w:rFonts w:ascii="10.5" w:hAnsi="10.5" w:cs="Arial"/>
          <w:b/>
          <w:bCs/>
          <w:sz w:val="21"/>
          <w:szCs w:val="21"/>
        </w:rPr>
        <w:t xml:space="preserve">Visibility and Potential Cooperation with Japan. </w:t>
      </w:r>
    </w:p>
    <w:p w14:paraId="128D8BA0" w14:textId="77777777" w:rsidR="00021DC2" w:rsidRPr="000E1958" w:rsidRDefault="00021DC2" w:rsidP="00415012">
      <w:pPr>
        <w:spacing w:after="0"/>
        <w:rPr>
          <w:rFonts w:ascii="10.5" w:hAnsi="10.5" w:cs="Arial"/>
          <w:sz w:val="21"/>
          <w:szCs w:val="21"/>
        </w:rPr>
      </w:pPr>
    </w:p>
    <w:p w14:paraId="5BE81B8D" w14:textId="170D11C5" w:rsidR="00987E43" w:rsidRPr="000E1958" w:rsidRDefault="00EC3429" w:rsidP="22505D5E">
      <w:pPr>
        <w:spacing w:after="0"/>
        <w:rPr>
          <w:rFonts w:ascii="10.5" w:hAnsi="10.5" w:cs="Arial"/>
          <w:sz w:val="21"/>
          <w:szCs w:val="21"/>
        </w:rPr>
      </w:pPr>
      <w:r w:rsidRPr="000E1958">
        <w:rPr>
          <w:rFonts w:ascii="10.5" w:hAnsi="10.5" w:cs="Arial"/>
          <w:sz w:val="21"/>
          <w:szCs w:val="21"/>
        </w:rPr>
        <w:t>Taken overall, along with communicating its activities and consulting when necessary with the Ministry</w:t>
      </w:r>
      <w:r w:rsidR="00987E43" w:rsidRPr="000E1958">
        <w:rPr>
          <w:rFonts w:ascii="10.5" w:hAnsi="10.5" w:cs="Arial"/>
          <w:sz w:val="21"/>
          <w:szCs w:val="21"/>
        </w:rPr>
        <w:t xml:space="preserve"> of Ecology and Natural Resources and the Ministry of Energy in Azerbaijan</w:t>
      </w:r>
      <w:r w:rsidR="06755035" w:rsidRPr="000E1958">
        <w:rPr>
          <w:rFonts w:ascii="10.5" w:hAnsi="10.5" w:cs="Arial"/>
          <w:sz w:val="21"/>
          <w:szCs w:val="21"/>
        </w:rPr>
        <w:t xml:space="preserve">, </w:t>
      </w:r>
      <w:r w:rsidRPr="000E1958">
        <w:rPr>
          <w:rFonts w:ascii="10.5" w:hAnsi="10.5" w:cs="Arial"/>
          <w:sz w:val="21"/>
          <w:szCs w:val="21"/>
        </w:rPr>
        <w:t xml:space="preserve">also communication line will be kept active with </w:t>
      </w:r>
      <w:r w:rsidR="06755035" w:rsidRPr="000E1958">
        <w:rPr>
          <w:rFonts w:ascii="10.5" w:hAnsi="10.5" w:cs="Arial"/>
          <w:sz w:val="21"/>
          <w:szCs w:val="21"/>
        </w:rPr>
        <w:t>the Embassy of Japan in Azerbaijan and JICA</w:t>
      </w:r>
      <w:r w:rsidR="00987E43" w:rsidRPr="000E1958">
        <w:rPr>
          <w:rFonts w:ascii="10.5" w:hAnsi="10.5" w:cs="Arial"/>
          <w:sz w:val="21"/>
          <w:szCs w:val="21"/>
        </w:rPr>
        <w:t xml:space="preserve">. The representatives of </w:t>
      </w:r>
      <w:r w:rsidR="65C7C2CD" w:rsidRPr="000E1958">
        <w:rPr>
          <w:rFonts w:ascii="10.5" w:hAnsi="10.5" w:cs="Arial"/>
          <w:sz w:val="21"/>
          <w:szCs w:val="21"/>
        </w:rPr>
        <w:t>these institutions</w:t>
      </w:r>
      <w:r w:rsidR="00987E43" w:rsidRPr="000E1958">
        <w:rPr>
          <w:rFonts w:ascii="10.5" w:hAnsi="10.5" w:cs="Arial"/>
          <w:sz w:val="21"/>
          <w:szCs w:val="21"/>
        </w:rPr>
        <w:t xml:space="preserve"> will be invited to the workshops and other public events organized within the framework of the project</w:t>
      </w:r>
      <w:r w:rsidR="00C46C75" w:rsidRPr="000E1958">
        <w:rPr>
          <w:rFonts w:ascii="10.5" w:hAnsi="10.5" w:cs="Arial"/>
          <w:sz w:val="21"/>
          <w:szCs w:val="21"/>
        </w:rPr>
        <w:t xml:space="preserve"> </w:t>
      </w:r>
      <w:r w:rsidR="00021DC2" w:rsidRPr="000E1958">
        <w:rPr>
          <w:rFonts w:ascii="10.5" w:hAnsi="10.5" w:cs="Arial"/>
          <w:sz w:val="21"/>
          <w:szCs w:val="21"/>
        </w:rPr>
        <w:t>to the extent</w:t>
      </w:r>
      <w:r w:rsidR="00C46C75" w:rsidRPr="000E1958">
        <w:rPr>
          <w:rFonts w:ascii="10.5" w:hAnsi="10.5" w:cs="Arial"/>
          <w:sz w:val="21"/>
          <w:szCs w:val="21"/>
        </w:rPr>
        <w:t xml:space="preserve"> possible</w:t>
      </w:r>
      <w:r w:rsidR="00987E43" w:rsidRPr="000E1958">
        <w:rPr>
          <w:rFonts w:ascii="10.5" w:hAnsi="10.5" w:cs="Arial"/>
          <w:sz w:val="21"/>
          <w:szCs w:val="21"/>
        </w:rPr>
        <w:t>.</w:t>
      </w:r>
      <w:r w:rsidR="04EDD89C" w:rsidRPr="000E1958">
        <w:rPr>
          <w:rFonts w:ascii="10.5" w:hAnsi="10.5" w:cs="Arial"/>
          <w:sz w:val="21"/>
          <w:szCs w:val="21"/>
        </w:rPr>
        <w:t xml:space="preserve"> </w:t>
      </w:r>
      <w:r w:rsidR="1F857942" w:rsidRPr="000E1958">
        <w:rPr>
          <w:rFonts w:ascii="10.5" w:hAnsi="10.5" w:cs="Arial"/>
          <w:sz w:val="21"/>
          <w:szCs w:val="21"/>
        </w:rPr>
        <w:t>UNDP Azerbaijan will ensure donor visibility through</w:t>
      </w:r>
      <w:r w:rsidR="00021DC2" w:rsidRPr="000E1958">
        <w:rPr>
          <w:rFonts w:ascii="10.5" w:hAnsi="10.5" w:cs="Arial"/>
          <w:sz w:val="21"/>
          <w:szCs w:val="21"/>
        </w:rPr>
        <w:t>out entire period of</w:t>
      </w:r>
      <w:r w:rsidR="1F857942" w:rsidRPr="000E1958">
        <w:rPr>
          <w:rFonts w:ascii="10.5" w:hAnsi="10.5" w:cs="Arial"/>
          <w:sz w:val="21"/>
          <w:szCs w:val="21"/>
        </w:rPr>
        <w:t xml:space="preserve"> the </w:t>
      </w:r>
      <w:r w:rsidR="00021DC2" w:rsidRPr="000E1958">
        <w:rPr>
          <w:rFonts w:ascii="10.5" w:hAnsi="10.5" w:cs="Arial"/>
          <w:sz w:val="21"/>
          <w:szCs w:val="21"/>
        </w:rPr>
        <w:t xml:space="preserve">project </w:t>
      </w:r>
      <w:r w:rsidR="1F857942" w:rsidRPr="000E1958">
        <w:rPr>
          <w:rFonts w:ascii="10.5" w:hAnsi="10.5" w:cs="Arial"/>
          <w:sz w:val="21"/>
          <w:szCs w:val="21"/>
        </w:rPr>
        <w:t>implementation</w:t>
      </w:r>
      <w:r w:rsidR="00021DC2" w:rsidRPr="000E1958">
        <w:rPr>
          <w:rFonts w:ascii="10.5" w:hAnsi="10.5" w:cs="Arial"/>
          <w:sz w:val="21"/>
          <w:szCs w:val="21"/>
        </w:rPr>
        <w:t>;</w:t>
      </w:r>
      <w:r w:rsidRPr="000E1958">
        <w:rPr>
          <w:rFonts w:ascii="10.5" w:hAnsi="10.5" w:cs="Arial"/>
          <w:sz w:val="21"/>
          <w:szCs w:val="21"/>
        </w:rPr>
        <w:t xml:space="preserve"> the logo of Japan will be placed on all procured goods, and respective plaques will be placed on energy efficiently renovated buildings</w:t>
      </w:r>
      <w:r w:rsidR="00A706E8" w:rsidRPr="000E1958">
        <w:rPr>
          <w:rFonts w:ascii="10.5" w:hAnsi="10.5" w:cs="Arial"/>
          <w:sz w:val="21"/>
          <w:szCs w:val="21"/>
        </w:rPr>
        <w:t xml:space="preserve"> and auxiliary facilities</w:t>
      </w:r>
      <w:r w:rsidR="02A20D47" w:rsidRPr="000E1958">
        <w:rPr>
          <w:rFonts w:ascii="10.5" w:hAnsi="10.5" w:cs="Arial"/>
          <w:sz w:val="21"/>
          <w:szCs w:val="21"/>
        </w:rPr>
        <w:t xml:space="preserve">. </w:t>
      </w:r>
    </w:p>
    <w:p w14:paraId="27DDEDB8" w14:textId="44D7297B" w:rsidR="00EC3429" w:rsidRPr="000E1958" w:rsidRDefault="00EC3429" w:rsidP="22505D5E">
      <w:pPr>
        <w:spacing w:after="0"/>
        <w:rPr>
          <w:rFonts w:ascii="10.5" w:hAnsi="10.5" w:cs="Arial"/>
          <w:sz w:val="21"/>
          <w:szCs w:val="21"/>
        </w:rPr>
      </w:pPr>
    </w:p>
    <w:p w14:paraId="0D5F1DF1" w14:textId="615BD9E1" w:rsidR="00EC3429" w:rsidRPr="000E1958" w:rsidRDefault="00EC3429" w:rsidP="22505D5E">
      <w:pPr>
        <w:spacing w:after="0"/>
        <w:rPr>
          <w:rFonts w:ascii="10.5" w:hAnsi="10.5" w:cs="Arial"/>
          <w:sz w:val="21"/>
          <w:szCs w:val="21"/>
        </w:rPr>
      </w:pPr>
      <w:r w:rsidRPr="000E1958">
        <w:rPr>
          <w:rFonts w:ascii="10.5" w:hAnsi="10.5" w:cs="Arial"/>
          <w:sz w:val="21"/>
          <w:szCs w:val="21"/>
        </w:rPr>
        <w:t xml:space="preserve">Worth mentioning that the Embassy of Japan has funded many community-based initiatives in Azerbaijan from </w:t>
      </w:r>
      <w:r w:rsidR="00021DC2" w:rsidRPr="000E1958">
        <w:rPr>
          <w:rFonts w:ascii="10.5" w:hAnsi="10.5" w:cs="Arial"/>
          <w:sz w:val="21"/>
          <w:szCs w:val="21"/>
        </w:rPr>
        <w:t xml:space="preserve">building and </w:t>
      </w:r>
      <w:r w:rsidRPr="000E1958">
        <w:rPr>
          <w:rFonts w:ascii="10.5" w:hAnsi="10.5" w:cs="Arial"/>
          <w:sz w:val="21"/>
          <w:szCs w:val="21"/>
        </w:rPr>
        <w:t xml:space="preserve">renovating schools to </w:t>
      </w:r>
      <w:r w:rsidR="00021DC2" w:rsidRPr="000E1958">
        <w:rPr>
          <w:rFonts w:ascii="10.5" w:hAnsi="10.5" w:cs="Arial"/>
          <w:sz w:val="21"/>
          <w:szCs w:val="21"/>
        </w:rPr>
        <w:t xml:space="preserve">providing water to communities to repairing community buildings to supplying </w:t>
      </w:r>
      <w:r w:rsidR="00021DC2" w:rsidRPr="000E1958">
        <w:rPr>
          <w:rFonts w:ascii="10.5" w:hAnsi="10.5" w:cs="Arial"/>
          <w:sz w:val="21"/>
          <w:szCs w:val="21"/>
          <w:lang w:val="en-US"/>
        </w:rPr>
        <w:t xml:space="preserve">with the equipment small tea </w:t>
      </w:r>
      <w:r w:rsidR="00A706E8" w:rsidRPr="000E1958">
        <w:rPr>
          <w:rFonts w:ascii="10.5" w:hAnsi="10.5" w:cs="Arial"/>
          <w:sz w:val="21"/>
          <w:szCs w:val="21"/>
          <w:lang w:val="en-US"/>
        </w:rPr>
        <w:t>factory</w:t>
      </w:r>
      <w:r w:rsidR="00021DC2" w:rsidRPr="000E1958">
        <w:rPr>
          <w:rFonts w:ascii="10.5" w:hAnsi="10.5" w:cs="Arial"/>
          <w:sz w:val="21"/>
          <w:szCs w:val="21"/>
        </w:rPr>
        <w:t xml:space="preserve">. During the design stage of proposed </w:t>
      </w:r>
      <w:r w:rsidR="00A706E8" w:rsidRPr="000E1958">
        <w:rPr>
          <w:rFonts w:ascii="10.5" w:hAnsi="10.5" w:cs="Arial"/>
          <w:sz w:val="21"/>
          <w:szCs w:val="21"/>
        </w:rPr>
        <w:t>energy efficient measures,</w:t>
      </w:r>
      <w:r w:rsidR="00021DC2" w:rsidRPr="000E1958">
        <w:rPr>
          <w:rFonts w:ascii="10.5" w:hAnsi="10.5" w:cs="Arial"/>
          <w:sz w:val="21"/>
          <w:szCs w:val="21"/>
        </w:rPr>
        <w:t xml:space="preserve"> the experience accumulated through these projects will be </w:t>
      </w:r>
      <w:proofErr w:type="gramStart"/>
      <w:r w:rsidR="00021DC2" w:rsidRPr="000E1958">
        <w:rPr>
          <w:rFonts w:ascii="10.5" w:hAnsi="10.5" w:cs="Arial"/>
          <w:sz w:val="21"/>
          <w:szCs w:val="21"/>
        </w:rPr>
        <w:t>taken into account</w:t>
      </w:r>
      <w:proofErr w:type="gramEnd"/>
      <w:r w:rsidR="00021DC2" w:rsidRPr="000E1958">
        <w:rPr>
          <w:rFonts w:ascii="10.5" w:hAnsi="10.5" w:cs="Arial"/>
          <w:sz w:val="21"/>
          <w:szCs w:val="21"/>
        </w:rPr>
        <w:t xml:space="preserve"> and used as well.</w:t>
      </w:r>
      <w:r w:rsidR="006403F1" w:rsidRPr="000E1958">
        <w:rPr>
          <w:rFonts w:ascii="10.5" w:hAnsi="10.5" w:cs="Arial"/>
          <w:sz w:val="21"/>
          <w:szCs w:val="21"/>
        </w:rPr>
        <w:t xml:space="preserve"> The opportunities to benefit from the Japanese technical expertise in the sphere of energy efficiency will be explored, and cooperation with the Japanese government and private sector will be sought through the Japan Embassy in Azerbaijan and JICA Office in Baku.</w:t>
      </w:r>
    </w:p>
    <w:p w14:paraId="5F2BD08C" w14:textId="2EEC66CC" w:rsidR="00021DC2" w:rsidRPr="000E1958" w:rsidRDefault="00021DC2" w:rsidP="22505D5E">
      <w:pPr>
        <w:spacing w:after="0"/>
        <w:rPr>
          <w:rFonts w:ascii="10.5" w:hAnsi="10.5" w:cs="Arial"/>
          <w:sz w:val="21"/>
          <w:szCs w:val="21"/>
        </w:rPr>
      </w:pPr>
    </w:p>
    <w:p w14:paraId="7991F18D" w14:textId="216A87CF" w:rsidR="001B1106" w:rsidRDefault="00021DC2" w:rsidP="00A706E8">
      <w:pPr>
        <w:spacing w:after="0"/>
        <w:rPr>
          <w:b/>
        </w:rPr>
      </w:pPr>
      <w:r w:rsidRPr="000E1958">
        <w:rPr>
          <w:rFonts w:ascii="10.5" w:hAnsi="10.5" w:cs="Arial"/>
          <w:sz w:val="21"/>
          <w:szCs w:val="21"/>
        </w:rPr>
        <w:t>To communicate the project results and Japanese contribution and involvement into the project and enhance the visibility, the social media will be widely used, including Twitter,</w:t>
      </w:r>
      <w:r w:rsidR="00A706E8" w:rsidRPr="000E1958">
        <w:rPr>
          <w:rFonts w:ascii="10.5" w:hAnsi="10.5" w:cs="Arial"/>
          <w:sz w:val="21"/>
          <w:szCs w:val="21"/>
        </w:rPr>
        <w:t xml:space="preserve"> Facebook/Meta,</w:t>
      </w:r>
      <w:r w:rsidRPr="000E1958">
        <w:rPr>
          <w:rFonts w:ascii="10.5" w:hAnsi="10.5" w:cs="Arial"/>
          <w:sz w:val="21"/>
          <w:szCs w:val="21"/>
        </w:rPr>
        <w:t xml:space="preserve"> other social media platforms</w:t>
      </w:r>
      <w:r w:rsidR="00A706E8" w:rsidRPr="000E1958">
        <w:rPr>
          <w:rFonts w:ascii="10.5" w:hAnsi="10.5" w:cs="Arial"/>
          <w:sz w:val="21"/>
          <w:szCs w:val="21"/>
        </w:rPr>
        <w:t>. Along with that, traditional media, such as</w:t>
      </w:r>
      <w:r w:rsidRPr="000E1958">
        <w:rPr>
          <w:rFonts w:ascii="10.5" w:hAnsi="10.5" w:cs="Arial"/>
          <w:sz w:val="21"/>
          <w:szCs w:val="21"/>
        </w:rPr>
        <w:t xml:space="preserve"> local TV station in Ganja, and printed media in both locations</w:t>
      </w:r>
      <w:r w:rsidR="00A706E8" w:rsidRPr="000E1958">
        <w:rPr>
          <w:rFonts w:ascii="10.5" w:hAnsi="10.5" w:cs="Arial"/>
          <w:sz w:val="21"/>
          <w:szCs w:val="21"/>
        </w:rPr>
        <w:t xml:space="preserve"> will be used</w:t>
      </w:r>
      <w:r w:rsidRPr="000E1958">
        <w:rPr>
          <w:rFonts w:ascii="10.5" w:hAnsi="10.5" w:cs="Arial"/>
          <w:sz w:val="21"/>
          <w:szCs w:val="21"/>
        </w:rPr>
        <w:t>.</w:t>
      </w:r>
      <w:r w:rsidR="00A706E8" w:rsidRPr="000E1958">
        <w:rPr>
          <w:rFonts w:ascii="10.5" w:hAnsi="10.5" w:cs="Arial"/>
          <w:sz w:val="21"/>
          <w:szCs w:val="21"/>
        </w:rPr>
        <w:t xml:space="preserve"> Taken overall, </w:t>
      </w:r>
      <w:r w:rsidR="00A706E8" w:rsidRPr="000E1958">
        <w:rPr>
          <w:rStyle w:val="normaltextrun"/>
          <w:rFonts w:ascii="10.5" w:hAnsi="10.5" w:cs="Arial"/>
          <w:sz w:val="21"/>
          <w:szCs w:val="21"/>
          <w:lang w:val="tr-TR"/>
        </w:rPr>
        <w:t>donor visibility and communication of the results will be</w:t>
      </w:r>
      <w:r w:rsidR="00A706E8" w:rsidRPr="001877B7">
        <w:rPr>
          <w:rStyle w:val="normaltextrun"/>
          <w:rFonts w:cs="Arial"/>
          <w:sz w:val="21"/>
          <w:szCs w:val="21"/>
          <w:lang w:val="tr-TR"/>
        </w:rPr>
        <w:t xml:space="preserve"> prioritized throughout the project implementation period.</w:t>
      </w:r>
      <w:r w:rsidR="001B1106">
        <w:rPr>
          <w:b/>
        </w:rPr>
        <w:br w:type="page"/>
      </w:r>
    </w:p>
    <w:p w14:paraId="7BE878F5" w14:textId="77777777" w:rsidR="001B1106" w:rsidRDefault="001B1106">
      <w:pPr>
        <w:spacing w:after="0"/>
        <w:jc w:val="left"/>
        <w:rPr>
          <w:b/>
        </w:rPr>
      </w:pPr>
    </w:p>
    <w:p w14:paraId="52882C12" w14:textId="77777777" w:rsidR="001B1106" w:rsidRDefault="001B1106" w:rsidP="001B1106">
      <w:pPr>
        <w:spacing w:before="120" w:after="120"/>
        <w:ind w:left="7200" w:firstLine="720"/>
        <w:rPr>
          <w:b/>
        </w:rPr>
      </w:pPr>
      <w:r>
        <w:rPr>
          <w:b/>
        </w:rPr>
        <w:t>Annex 1.</w:t>
      </w:r>
    </w:p>
    <w:p w14:paraId="0F706593" w14:textId="63425C94" w:rsidR="001B1106" w:rsidRPr="000735F2" w:rsidRDefault="001B1106" w:rsidP="001B1106">
      <w:pPr>
        <w:spacing w:before="240" w:after="180"/>
        <w:rPr>
          <w:rFonts w:cs="Arial"/>
        </w:rPr>
      </w:pPr>
      <w:r w:rsidRPr="000735F2">
        <w:rPr>
          <w:rFonts w:cs="Arial"/>
        </w:rPr>
        <w:t>Theory of Change (</w:t>
      </w:r>
      <w:proofErr w:type="spellStart"/>
      <w:r w:rsidRPr="000735F2">
        <w:rPr>
          <w:rFonts w:cs="Arial"/>
        </w:rPr>
        <w:t>ToC</w:t>
      </w:r>
      <w:proofErr w:type="spellEnd"/>
      <w:r w:rsidRPr="000735F2">
        <w:rPr>
          <w:rFonts w:cs="Arial"/>
        </w:rPr>
        <w:t xml:space="preserve">) </w:t>
      </w:r>
      <w:r>
        <w:rPr>
          <w:rFonts w:cs="Arial"/>
        </w:rPr>
        <w:t>addressing the</w:t>
      </w:r>
      <w:r w:rsidRPr="000735F2">
        <w:rPr>
          <w:rFonts w:cs="Arial"/>
        </w:rPr>
        <w:t xml:space="preserve"> development challenge and immediate, underlying and root causes and the related causal chains</w:t>
      </w:r>
      <w:r>
        <w:rPr>
          <w:rFonts w:cs="Arial"/>
        </w:rPr>
        <w:t>.</w:t>
      </w:r>
      <w:r w:rsidRPr="000735F2">
        <w:rPr>
          <w:rFonts w:cs="Arial"/>
        </w:rPr>
        <w:t xml:space="preserve">  </w:t>
      </w:r>
    </w:p>
    <w:p w14:paraId="65F5649C" w14:textId="77777777" w:rsidR="001B1106" w:rsidRPr="000735F2" w:rsidRDefault="001B1106" w:rsidP="001B1106">
      <w:pPr>
        <w:pStyle w:val="ListParagraph"/>
        <w:spacing w:before="240" w:after="180"/>
        <w:jc w:val="both"/>
        <w:rPr>
          <w:rFonts w:ascii="Arial" w:hAnsi="Arial" w:cs="Arial"/>
        </w:rPr>
      </w:pPr>
      <w:r w:rsidRPr="000735F2">
        <w:rPr>
          <w:rFonts w:ascii="Arial" w:hAnsi="Arial" w:cs="Arial"/>
          <w:noProof/>
          <w:color w:val="2B579A"/>
          <w:shd w:val="clear" w:color="auto" w:fill="E6E6E6"/>
        </w:rPr>
        <mc:AlternateContent>
          <mc:Choice Requires="wps">
            <w:drawing>
              <wp:anchor distT="0" distB="0" distL="114300" distR="114300" simplePos="0" relativeHeight="251668481" behindDoc="0" locked="0" layoutInCell="1" allowOverlap="1" wp14:anchorId="122194F5" wp14:editId="2D5C3E24">
                <wp:simplePos x="0" y="0"/>
                <wp:positionH relativeFrom="column">
                  <wp:posOffset>238125</wp:posOffset>
                </wp:positionH>
                <wp:positionV relativeFrom="paragraph">
                  <wp:posOffset>1497330</wp:posOffset>
                </wp:positionV>
                <wp:extent cx="228600" cy="295275"/>
                <wp:effectExtent l="19050" t="33655" r="9525" b="33020"/>
                <wp:wrapNone/>
                <wp:docPr id="42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5275"/>
                        </a:xfrm>
                        <a:prstGeom prst="leftArrow">
                          <a:avLst>
                            <a:gd name="adj1" fmla="val 50000"/>
                            <a:gd name="adj2" fmla="val 25000"/>
                          </a:avLst>
                        </a:prstGeom>
                        <a:solidFill>
                          <a:srgbClr val="FFFFFF"/>
                        </a:solidFill>
                        <a:ln w="3175">
                          <a:solidFill>
                            <a:srgbClr val="4472C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E1BF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1" o:spid="_x0000_s1026" type="#_x0000_t66" style="position:absolute;margin-left:18.75pt;margin-top:117.9pt;width:18pt;height:23.25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" strokecolor="#4472c4" strokeweight=".25pt"/>
            </w:pict>
          </mc:Fallback>
        </mc:AlternateContent>
      </w:r>
      <w:r w:rsidRPr="000735F2">
        <w:rPr>
          <w:rFonts w:ascii="Arial" w:hAnsi="Arial" w:cs="Arial"/>
          <w:noProof/>
          <w:color w:val="2B579A"/>
          <w:shd w:val="clear" w:color="auto" w:fill="E6E6E6"/>
        </w:rPr>
        <mc:AlternateContent>
          <mc:Choice Requires="wps">
            <w:drawing>
              <wp:anchor distT="0" distB="0" distL="114300" distR="114300" simplePos="0" relativeHeight="251667457" behindDoc="0" locked="0" layoutInCell="1" allowOverlap="1" wp14:anchorId="46C8BB54" wp14:editId="1DC74D99">
                <wp:simplePos x="0" y="0"/>
                <wp:positionH relativeFrom="column">
                  <wp:posOffset>9525</wp:posOffset>
                </wp:positionH>
                <wp:positionV relativeFrom="paragraph">
                  <wp:posOffset>887730</wp:posOffset>
                </wp:positionV>
                <wp:extent cx="180975" cy="1480820"/>
                <wp:effectExtent l="0" t="0" r="0" b="0"/>
                <wp:wrapNone/>
                <wp:docPr id="4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8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F90EB" w14:textId="77777777" w:rsidR="00EA1042" w:rsidRPr="00DF21A5" w:rsidRDefault="00EA1042" w:rsidP="001B1106">
                            <w:pPr>
                              <w:rPr>
                                <w:b/>
                                <w:color w:val="385623" w:themeColor="accent6" w:themeShade="80"/>
                                <w:lang w:val="fi-FI"/>
                              </w:rPr>
                            </w:pPr>
                            <w:r w:rsidRPr="00DF21A5">
                              <w:rPr>
                                <w:b/>
                                <w:color w:val="385623" w:themeColor="accent6" w:themeShade="80"/>
                                <w:lang w:val="fi-FI"/>
                              </w:rPr>
                              <w:t>FEEDBACK</w:t>
                            </w:r>
                          </w:p>
                        </w:txbxContent>
                      </wps:txbx>
                      <wps:bodyPr rot="0" vert="horz" wrap="square" lIns="7200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8BB54" id="Text Box 40" o:spid="_x0000_s1029" type="#_x0000_t202" style="position:absolute;left:0;text-align:left;margin-left:.75pt;margin-top:69.9pt;width:14.25pt;height:116.6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" stroked="f">
                <v:textbox inset="2mm,2.3mm">
                  <w:txbxContent>
                    <w:p w14:paraId="4D0F90EB" w14:textId="77777777" w:rsidR="00EA1042" w:rsidRPr="00DF21A5" w:rsidRDefault="00EA1042" w:rsidP="001B1106">
                      <w:pPr>
                        <w:rPr>
                          <w:b/>
                          <w:color w:val="385623" w:themeColor="accent6" w:themeShade="80"/>
                          <w:lang w:val="fi-FI"/>
                        </w:rPr>
                      </w:pPr>
                      <w:r w:rsidRPr="00DF21A5">
                        <w:rPr>
                          <w:b/>
                          <w:color w:val="385623" w:themeColor="accent6" w:themeShade="80"/>
                          <w:lang w:val="fi-FI"/>
                        </w:rPr>
                        <w:t>FEEDBACK</w:t>
                      </w:r>
                    </w:p>
                  </w:txbxContent>
                </v:textbox>
              </v:shape>
            </w:pict>
          </mc:Fallback>
        </mc:AlternateContent>
      </w:r>
      <w:r w:rsidRPr="000735F2">
        <w:rPr>
          <w:rFonts w:ascii="Arial" w:hAnsi="Arial" w:cs="Arial"/>
          <w:noProof/>
          <w:color w:val="2B579A"/>
          <w:shd w:val="clear" w:color="auto" w:fill="E6E6E6"/>
        </w:rPr>
        <mc:AlternateContent>
          <mc:Choice Requires="wps">
            <w:drawing>
              <wp:anchor distT="0" distB="0" distL="114300" distR="114300" simplePos="0" relativeHeight="251666433" behindDoc="0" locked="0" layoutInCell="1" allowOverlap="1" wp14:anchorId="01F8B663" wp14:editId="3D79923D">
                <wp:simplePos x="0" y="0"/>
                <wp:positionH relativeFrom="column">
                  <wp:posOffset>33020</wp:posOffset>
                </wp:positionH>
                <wp:positionV relativeFrom="paragraph">
                  <wp:posOffset>2345055</wp:posOffset>
                </wp:positionV>
                <wp:extent cx="409575" cy="457200"/>
                <wp:effectExtent l="19050" t="19050" r="9525" b="9525"/>
                <wp:wrapNone/>
                <wp:docPr id="42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09575" cy="457200"/>
                        </a:xfrm>
                        <a:custGeom>
                          <a:avLst/>
                          <a:gdLst>
                            <a:gd name="T0" fmla="*/ 2147483646 w 21600"/>
                            <a:gd name="T1" fmla="*/ 0 h 21600"/>
                            <a:gd name="T2" fmla="*/ 2147483646 w 21600"/>
                            <a:gd name="T3" fmla="*/ 2147483646 h 21600"/>
                            <a:gd name="T4" fmla="*/ 2147483646 w 21600"/>
                            <a:gd name="T5" fmla="*/ 2147483646 h 21600"/>
                            <a:gd name="T6" fmla="*/ 2147483646 w 21600"/>
                            <a:gd name="T7" fmla="*/ 2147483646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317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9DA0B" id="AutoShape 39" o:spid="_x0000_s1026" style="position:absolute;margin-left:2.6pt;margin-top:184.65pt;width:32.25pt;height:36pt;rotation:-90;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" path="m21600,6079l15126,r,2912l12427,2912c5564,2912,,7052,,12158r,9442l6474,21600r,-9442c6474,10550,9139,9246,12427,9246r2699,l15126,12158,21600,6079xe" strokecolor="#5b9bd5 [3204]" strokeweight=".25pt">
                <v:stroke joinstyle="miter"/>
                <v:path o:connecttype="custom" o:connectlocs="2147483646,0;2147483646,2147483646;2147483646,2147483646;2147483646,2147483646" o:connectangles="270,90,90,0" textboxrect="12427,2912,18227,9246"/>
              </v:shape>
            </w:pict>
          </mc:Fallback>
        </mc:AlternateContent>
      </w:r>
      <w:r w:rsidRPr="000735F2">
        <w:rPr>
          <w:rFonts w:ascii="Arial" w:hAnsi="Arial" w:cs="Arial"/>
          <w:noProof/>
          <w:color w:val="2B579A"/>
          <w:shd w:val="clear" w:color="auto" w:fill="E6E6E6"/>
        </w:rPr>
        <mc:AlternateContent>
          <mc:Choice Requires="wps">
            <w:drawing>
              <wp:anchor distT="0" distB="0" distL="114300" distR="114300" simplePos="0" relativeHeight="251665409" behindDoc="0" locked="0" layoutInCell="1" allowOverlap="1" wp14:anchorId="7BEBF052" wp14:editId="256F798B">
                <wp:simplePos x="0" y="0"/>
                <wp:positionH relativeFrom="column">
                  <wp:posOffset>57150</wp:posOffset>
                </wp:positionH>
                <wp:positionV relativeFrom="paragraph">
                  <wp:posOffset>430530</wp:posOffset>
                </wp:positionV>
                <wp:extent cx="409575" cy="457200"/>
                <wp:effectExtent l="9525" t="24130" r="19050" b="13970"/>
                <wp:wrapNone/>
                <wp:docPr id="42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57200"/>
                        </a:xfrm>
                        <a:custGeom>
                          <a:avLst/>
                          <a:gdLst>
                            <a:gd name="T0" fmla="*/ 2147483646 w 21600"/>
                            <a:gd name="T1" fmla="*/ 0 h 21600"/>
                            <a:gd name="T2" fmla="*/ 2147483646 w 21600"/>
                            <a:gd name="T3" fmla="*/ 2147483646 h 21600"/>
                            <a:gd name="T4" fmla="*/ 2147483646 w 21600"/>
                            <a:gd name="T5" fmla="*/ 2147483646 h 21600"/>
                            <a:gd name="T6" fmla="*/ 2147483646 w 21600"/>
                            <a:gd name="T7" fmla="*/ 2147483646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317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7462B" id="AutoShape 38" o:spid="_x0000_s1026" style="position:absolute;margin-left:4.5pt;margin-top:33.9pt;width:32.25pt;height:36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" path="m21600,6079l15126,r,2912l12427,2912c5564,2912,,7052,,12158r,9442l6474,21600r,-9442c6474,10550,9139,9246,12427,9246r2699,l15126,12158,21600,6079xe" strokecolor="#5b9bd5 [3204]" strokeweight=".25pt">
                <v:stroke joinstyle="miter"/>
                <v:path o:connecttype="custom" o:connectlocs="2147483646,0;2147483646,2147483646;2147483646,2147483646;2147483646,2147483646" o:connectangles="270,90,90,0" textboxrect="12427,2912,18227,9246"/>
              </v:shape>
            </w:pict>
          </mc:Fallback>
        </mc:AlternateContent>
      </w:r>
      <w:r w:rsidRPr="000735F2">
        <w:rPr>
          <w:rFonts w:ascii="Arial" w:hAnsi="Arial" w:cs="Arial"/>
          <w:noProof/>
          <w:color w:val="2B579A"/>
          <w:shd w:val="clear" w:color="auto" w:fill="E6E6E6"/>
          <w:lang w:val="en-GB" w:eastAsia="en-GB"/>
        </w:rPr>
        <w:drawing>
          <wp:inline distT="0" distB="0" distL="0" distR="0" wp14:anchorId="409697CC" wp14:editId="6C4A3FD4">
            <wp:extent cx="5440680" cy="3048000"/>
            <wp:effectExtent l="38100" t="19050" r="64770" b="38100"/>
            <wp:docPr id="429"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3D9E5DA" w14:textId="77777777" w:rsidR="001B1106" w:rsidRDefault="001B1106">
      <w:pPr>
        <w:spacing w:after="0"/>
        <w:jc w:val="left"/>
        <w:rPr>
          <w:b/>
        </w:rPr>
      </w:pPr>
      <w:r>
        <w:rPr>
          <w:b/>
        </w:rPr>
        <w:br w:type="page"/>
      </w:r>
    </w:p>
    <w:p w14:paraId="3A30B7D1" w14:textId="77777777" w:rsidR="001B1106" w:rsidRDefault="001B1106" w:rsidP="006949E7">
      <w:pPr>
        <w:spacing w:before="120" w:after="120"/>
        <w:rPr>
          <w:b/>
        </w:rPr>
      </w:pPr>
    </w:p>
    <w:p w14:paraId="065A7BFD" w14:textId="4FA9BC09" w:rsidR="001B1106" w:rsidRDefault="001B1106" w:rsidP="001B1106">
      <w:pPr>
        <w:ind w:left="7200" w:firstLine="720"/>
      </w:pPr>
      <w:r>
        <w:t>Annex 2</w:t>
      </w:r>
    </w:p>
    <w:p w14:paraId="585359A6" w14:textId="77777777" w:rsidR="001B1106" w:rsidRDefault="001B1106" w:rsidP="001B1106">
      <w:r w:rsidRPr="0062652B">
        <w:rPr>
          <w:rFonts w:cs="Arial"/>
          <w:i/>
          <w:noProof/>
          <w:color w:val="2B579A"/>
          <w:sz w:val="24"/>
          <w:shd w:val="clear" w:color="auto" w:fill="E6E6E6"/>
          <w:lang w:val="en-US"/>
        </w:rPr>
        <mc:AlternateContent>
          <mc:Choice Requires="wpc">
            <w:drawing>
              <wp:inline distT="0" distB="0" distL="0" distR="0" wp14:anchorId="10A3183F" wp14:editId="5BE5E26E">
                <wp:extent cx="5943600" cy="4617720"/>
                <wp:effectExtent l="0" t="0" r="0" b="87630"/>
                <wp:docPr id="459" name="Zeichenbereich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0" name="Rectangle 6"/>
                        <wps:cNvSpPr>
                          <a:spLocks noChangeArrowheads="1"/>
                        </wps:cNvSpPr>
                        <wps:spPr bwMode="auto">
                          <a:xfrm>
                            <a:off x="2171700" y="182943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A088D83" w14:textId="77777777" w:rsidR="00EA1042" w:rsidRPr="00E56769" w:rsidRDefault="00EA1042" w:rsidP="001B1106">
                              <w:pPr>
                                <w:jc w:val="center"/>
                                <w:rPr>
                                  <w:b/>
                                  <w:sz w:val="18"/>
                                  <w:szCs w:val="18"/>
                                </w:rPr>
                              </w:pPr>
                              <w:r>
                                <w:rPr>
                                  <w:b/>
                                  <w:sz w:val="18"/>
                                  <w:szCs w:val="18"/>
                                </w:rPr>
                                <w:t>Part-time Project Manager</w:t>
                              </w:r>
                            </w:p>
                          </w:txbxContent>
                        </wps:txbx>
                        <wps:bodyPr rot="0" vert="horz" wrap="square" lIns="91440" tIns="45720" rIns="91440" bIns="45720" anchor="ctr" anchorCtr="0" upright="1">
                          <a:noAutofit/>
                        </wps:bodyPr>
                      </wps:wsp>
                      <wps:wsp>
                        <wps:cNvPr id="431" name="Rectangle 7"/>
                        <wps:cNvSpPr>
                          <a:spLocks noChangeArrowheads="1"/>
                        </wps:cNvSpPr>
                        <wps:spPr bwMode="auto">
                          <a:xfrm>
                            <a:off x="571500" y="571500"/>
                            <a:ext cx="48387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1F48CBB0" w14:textId="77777777" w:rsidR="00EA1042" w:rsidRDefault="00EA1042" w:rsidP="001B1106">
                              <w:pPr>
                                <w:jc w:val="center"/>
                                <w:rPr>
                                  <w:b/>
                                </w:rPr>
                              </w:pPr>
                              <w:r>
                                <w:rPr>
                                  <w:b/>
                                </w:rPr>
                                <w:t>Project Board</w:t>
                              </w:r>
                            </w:p>
                            <w:p w14:paraId="46BAE8F7" w14:textId="77777777" w:rsidR="00EA1042" w:rsidRDefault="00EA1042" w:rsidP="001B1106">
                              <w:pPr>
                                <w:jc w:val="center"/>
                                <w:rPr>
                                  <w:b/>
                                </w:rPr>
                              </w:pPr>
                            </w:p>
                          </w:txbxContent>
                        </wps:txbx>
                        <wps:bodyPr rot="0" vert="horz" wrap="square" lIns="91440" tIns="45720" rIns="91440" bIns="45720" anchor="t" anchorCtr="0" upright="1">
                          <a:noAutofit/>
                        </wps:bodyPr>
                      </wps:wsp>
                      <wps:wsp>
                        <wps:cNvPr id="432" name="Rectangle 8"/>
                        <wps:cNvSpPr>
                          <a:spLocks noChangeArrowheads="1"/>
                        </wps:cNvSpPr>
                        <wps:spPr bwMode="auto">
                          <a:xfrm>
                            <a:off x="571500" y="800100"/>
                            <a:ext cx="1485900" cy="51600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3BC8532" w14:textId="77777777" w:rsidR="00EA1042" w:rsidRDefault="00EA1042" w:rsidP="001B1106">
                              <w:pPr>
                                <w:jc w:val="center"/>
                                <w:rPr>
                                  <w:b/>
                                  <w:bCs/>
                                  <w:sz w:val="18"/>
                                  <w:szCs w:val="18"/>
                                </w:rPr>
                              </w:pPr>
                              <w:r>
                                <w:rPr>
                                  <w:b/>
                                  <w:bCs/>
                                  <w:sz w:val="18"/>
                                  <w:szCs w:val="18"/>
                                </w:rPr>
                                <w:t xml:space="preserve">Beneficiaries:  </w:t>
                              </w:r>
                            </w:p>
                            <w:p w14:paraId="724E74B3" w14:textId="77777777" w:rsidR="00EA1042" w:rsidRPr="00D82B11" w:rsidRDefault="00EA1042" w:rsidP="001B1106">
                              <w:pPr>
                                <w:jc w:val="center"/>
                                <w:rPr>
                                  <w:sz w:val="18"/>
                                  <w:szCs w:val="18"/>
                                </w:rPr>
                              </w:pPr>
                              <w:r>
                                <w:rPr>
                                  <w:b/>
                                  <w:bCs/>
                                  <w:sz w:val="18"/>
                                  <w:szCs w:val="18"/>
                                </w:rPr>
                                <w:t>Ganja and Barda Executive Authorities</w:t>
                              </w:r>
                            </w:p>
                          </w:txbxContent>
                        </wps:txbx>
                        <wps:bodyPr rot="0" vert="horz" wrap="square" lIns="91440" tIns="45720" rIns="91440" bIns="45720" anchor="t" anchorCtr="0" upright="1">
                          <a:noAutofit/>
                        </wps:bodyPr>
                      </wps:wsp>
                      <wps:wsp>
                        <wps:cNvPr id="433" name="Rectangle 9"/>
                        <wps:cNvSpPr>
                          <a:spLocks noChangeArrowheads="1"/>
                        </wps:cNvSpPr>
                        <wps:spPr bwMode="auto">
                          <a:xfrm>
                            <a:off x="2057400" y="800100"/>
                            <a:ext cx="1644650" cy="51600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91F43FB" w14:textId="77777777" w:rsidR="00EA1042" w:rsidRPr="00EB563F" w:rsidRDefault="00EA1042" w:rsidP="001B1106">
                              <w:pPr>
                                <w:spacing w:before="100" w:beforeAutospacing="1" w:after="100" w:afterAutospacing="1"/>
                                <w:jc w:val="center"/>
                                <w:rPr>
                                  <w:b/>
                                  <w:sz w:val="20"/>
                                  <w:szCs w:val="20"/>
                                </w:rPr>
                              </w:pPr>
                              <w:r w:rsidRPr="00CA0EEF">
                                <w:rPr>
                                  <w:b/>
                                  <w:sz w:val="18"/>
                                  <w:szCs w:val="18"/>
                                </w:rPr>
                                <w:t>Executive</w:t>
                              </w:r>
                              <w:r>
                                <w:rPr>
                                  <w:b/>
                                  <w:sz w:val="18"/>
                                  <w:szCs w:val="18"/>
                                </w:rPr>
                                <w:t xml:space="preserve"> and Senior Supplier: UNDP</w:t>
                              </w:r>
                            </w:p>
                          </w:txbxContent>
                        </wps:txbx>
                        <wps:bodyPr rot="0" vert="horz" wrap="square" lIns="91440" tIns="45720" rIns="91440" bIns="45720" anchor="t" anchorCtr="0" upright="1">
                          <a:noAutofit/>
                        </wps:bodyPr>
                      </wps:wsp>
                      <wps:wsp>
                        <wps:cNvPr id="434" name="Rectangle 10"/>
                        <wps:cNvSpPr>
                          <a:spLocks noChangeArrowheads="1"/>
                        </wps:cNvSpPr>
                        <wps:spPr bwMode="auto">
                          <a:xfrm>
                            <a:off x="3657600" y="800100"/>
                            <a:ext cx="1828800" cy="51600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EA077F5" w14:textId="77777777" w:rsidR="00EA1042" w:rsidRPr="006949E7" w:rsidRDefault="00EA1042" w:rsidP="001B1106">
                              <w:pPr>
                                <w:jc w:val="center"/>
                                <w:rPr>
                                  <w:sz w:val="20"/>
                                  <w:szCs w:val="20"/>
                                  <w:lang w:val="en-US"/>
                                </w:rPr>
                              </w:pPr>
                              <w:r>
                                <w:rPr>
                                  <w:b/>
                                  <w:bCs/>
                                  <w:sz w:val="18"/>
                                  <w:szCs w:val="18"/>
                                  <w:lang w:val="en-US"/>
                                </w:rPr>
                                <w:t xml:space="preserve">Japanese Embassy in Baku or other relevant organization </w:t>
                              </w:r>
                            </w:p>
                          </w:txbxContent>
                        </wps:txbx>
                        <wps:bodyPr rot="0" vert="horz" wrap="square" lIns="91440" tIns="45720" rIns="91440" bIns="45720" anchor="t" anchorCtr="0" upright="1">
                          <a:noAutofit/>
                        </wps:bodyPr>
                      </wps:wsp>
                      <wps:wsp>
                        <wps:cNvPr id="435" name="AutoShape 11"/>
                        <wps:cNvCnPr>
                          <a:cxnSpLocks noChangeShapeType="1"/>
                        </wps:cNvCnPr>
                        <wps:spPr bwMode="auto">
                          <a:xfrm>
                            <a:off x="2857500" y="1188720"/>
                            <a:ext cx="0" cy="640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Rectangle 12"/>
                        <wps:cNvSpPr>
                          <a:spLocks noChangeArrowheads="1"/>
                        </wps:cNvSpPr>
                        <wps:spPr bwMode="auto">
                          <a:xfrm>
                            <a:off x="670560" y="1485900"/>
                            <a:ext cx="1203960" cy="51816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1C36D88" w14:textId="77777777" w:rsidR="00EA1042" w:rsidRDefault="00EA1042" w:rsidP="001B1106">
                              <w:pPr>
                                <w:jc w:val="center"/>
                                <w:rPr>
                                  <w:b/>
                                  <w:sz w:val="18"/>
                                  <w:szCs w:val="18"/>
                                </w:rPr>
                              </w:pPr>
                              <w:r>
                                <w:rPr>
                                  <w:b/>
                                  <w:sz w:val="18"/>
                                  <w:szCs w:val="18"/>
                                </w:rPr>
                                <w:t>Project Assurance</w:t>
                              </w:r>
                            </w:p>
                            <w:p w14:paraId="014DDD2A" w14:textId="77777777" w:rsidR="00EA1042" w:rsidRDefault="00EA1042" w:rsidP="001B1106">
                              <w:pPr>
                                <w:jc w:val="center"/>
                                <w:rPr>
                                  <w:sz w:val="16"/>
                                  <w:szCs w:val="16"/>
                                </w:rPr>
                              </w:pPr>
                              <w:r>
                                <w:rPr>
                                  <w:sz w:val="16"/>
                                  <w:szCs w:val="16"/>
                                </w:rPr>
                                <w:t>UNDP Programme and Admin</w:t>
                              </w:r>
                            </w:p>
                            <w:p w14:paraId="232A572C" w14:textId="77777777" w:rsidR="00EA1042" w:rsidRPr="00E56769" w:rsidRDefault="00EA1042" w:rsidP="001B1106">
                              <w:pPr>
                                <w:jc w:val="center"/>
                                <w:rPr>
                                  <w:sz w:val="16"/>
                                  <w:szCs w:val="16"/>
                                </w:rPr>
                              </w:pPr>
                              <w:r>
                                <w:rPr>
                                  <w:sz w:val="16"/>
                                  <w:szCs w:val="16"/>
                                </w:rPr>
                                <w:t xml:space="preserve">  Officer</w:t>
                              </w:r>
                              <w:r w:rsidRPr="005110A8">
                                <w:rPr>
                                  <w:noProof/>
                                  <w:color w:val="2B579A"/>
                                  <w:sz w:val="16"/>
                                  <w:szCs w:val="16"/>
                                  <w:shd w:val="clear" w:color="auto" w:fill="E6E6E6"/>
                                  <w:lang w:val="en-US"/>
                                </w:rPr>
                                <w:drawing>
                                  <wp:inline distT="0" distB="0" distL="0" distR="0" wp14:anchorId="16E9EC77" wp14:editId="27214831">
                                    <wp:extent cx="7620" cy="350520"/>
                                    <wp:effectExtent l="0" t="0" r="0" b="0"/>
                                    <wp:docPr id="460" name="Grafik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50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37" name="Rectangle 13"/>
                        <wps:cNvSpPr>
                          <a:spLocks noChangeArrowheads="1"/>
                        </wps:cNvSpPr>
                        <wps:spPr bwMode="auto">
                          <a:xfrm>
                            <a:off x="3878580" y="1920240"/>
                            <a:ext cx="1173480" cy="39624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2DB4F6A" w14:textId="77777777" w:rsidR="00EA1042" w:rsidRPr="00E56769" w:rsidRDefault="00EA1042" w:rsidP="001B1106">
                              <w:pPr>
                                <w:jc w:val="center"/>
                                <w:rPr>
                                  <w:b/>
                                  <w:sz w:val="18"/>
                                  <w:szCs w:val="18"/>
                                </w:rPr>
                              </w:pPr>
                              <w:r>
                                <w:rPr>
                                  <w:b/>
                                  <w:sz w:val="18"/>
                                  <w:szCs w:val="18"/>
                                </w:rPr>
                                <w:t>Part-time Project Assistant</w:t>
                              </w:r>
                            </w:p>
                          </w:txbxContent>
                        </wps:txbx>
                        <wps:bodyPr rot="0" vert="horz" wrap="square" lIns="91440" tIns="45720" rIns="91440" bIns="45720" anchor="ctr" anchorCtr="0" upright="1">
                          <a:noAutofit/>
                        </wps:bodyPr>
                      </wps:wsp>
                      <wps:wsp>
                        <wps:cNvPr id="438" name="AutoShape 14"/>
                        <wps:cNvCnPr>
                          <a:cxnSpLocks noChangeShapeType="1"/>
                        </wps:cNvCnPr>
                        <wps:spPr bwMode="auto">
                          <a:xfrm>
                            <a:off x="3543300" y="2114868"/>
                            <a:ext cx="335280" cy="34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AutoShape 15"/>
                        <wps:cNvSpPr>
                          <a:spLocks noChangeArrowheads="1"/>
                        </wps:cNvSpPr>
                        <wps:spPr bwMode="auto">
                          <a:xfrm>
                            <a:off x="358140" y="114300"/>
                            <a:ext cx="5013960" cy="342900"/>
                          </a:xfrm>
                          <a:prstGeom prst="roundRect">
                            <a:avLst>
                              <a:gd name="adj" fmla="val 16667"/>
                            </a:avLst>
                          </a:prstGeom>
                          <a:solidFill>
                            <a:srgbClr val="99CCFF"/>
                          </a:solidFill>
                          <a:ln w="9525">
                            <a:solidFill>
                              <a:srgbClr val="000000"/>
                            </a:solidFill>
                            <a:round/>
                            <a:headEnd/>
                            <a:tailEnd/>
                          </a:ln>
                        </wps:spPr>
                        <wps:txbx>
                          <w:txbxContent>
                            <w:p w14:paraId="0E0C8C88" w14:textId="77777777" w:rsidR="00EA1042" w:rsidRPr="001D0B24" w:rsidRDefault="00EA1042" w:rsidP="001B1106">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440" name="AutoShape 18"/>
                        <wps:cNvCnPr>
                          <a:cxnSpLocks noChangeShapeType="1"/>
                        </wps:cNvCnPr>
                        <wps:spPr bwMode="auto">
                          <a:xfrm rot="5400000">
                            <a:off x="1809750" y="1581150"/>
                            <a:ext cx="228600" cy="18669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41" name="AutoShape 19"/>
                        <wps:cNvCnPr>
                          <a:cxnSpLocks noChangeShapeType="1"/>
                        </wps:cNvCnPr>
                        <wps:spPr bwMode="auto">
                          <a:xfrm rot="16200000" flipH="1">
                            <a:off x="3670935" y="1586865"/>
                            <a:ext cx="228600" cy="18554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42" name="AutoShape 21"/>
                        <wps:cNvCnPr>
                          <a:cxnSpLocks noChangeShapeType="1"/>
                        </wps:cNvCnPr>
                        <wps:spPr bwMode="auto">
                          <a:xfrm>
                            <a:off x="2209800" y="251460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AutoShape 22"/>
                        <wps:cNvCnPr>
                          <a:cxnSpLocks noChangeShapeType="1"/>
                        </wps:cNvCnPr>
                        <wps:spPr bwMode="auto">
                          <a:xfrm rot="5400000" flipH="1" flipV="1">
                            <a:off x="1916430" y="544830"/>
                            <a:ext cx="297180" cy="1584960"/>
                          </a:xfrm>
                          <a:prstGeom prst="bentConnector3">
                            <a:avLst>
                              <a:gd name="adj1" fmla="val 4230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44" name="AutoShape 21"/>
                        <wps:cNvCnPr>
                          <a:cxnSpLocks noChangeShapeType="1"/>
                        </wps:cNvCnPr>
                        <wps:spPr bwMode="auto">
                          <a:xfrm>
                            <a:off x="3471840" y="251460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Rectangle 7"/>
                        <wps:cNvSpPr>
                          <a:spLocks noChangeArrowheads="1"/>
                        </wps:cNvSpPr>
                        <wps:spPr bwMode="auto">
                          <a:xfrm>
                            <a:off x="457200" y="3471840"/>
                            <a:ext cx="4800600" cy="293370"/>
                          </a:xfrm>
                          <a:prstGeom prst="rect">
                            <a:avLst/>
                          </a:prstGeom>
                          <a:solidFill>
                            <a:schemeClr val="bg2">
                              <a:lumMod val="9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1D136EC7" w14:textId="77777777" w:rsidR="00EA1042" w:rsidRPr="00E56769" w:rsidRDefault="00EA1042" w:rsidP="001B1106">
                              <w:pPr>
                                <w:pStyle w:val="NormalWeb"/>
                                <w:spacing w:before="0" w:beforeAutospacing="0" w:after="60" w:afterAutospacing="0"/>
                                <w:jc w:val="center"/>
                                <w:rPr>
                                  <w:b/>
                                  <w:sz w:val="18"/>
                                </w:rPr>
                              </w:pPr>
                              <w:r>
                                <w:rPr>
                                  <w:rFonts w:ascii="Arial" w:hAnsi="Arial"/>
                                  <w:b/>
                                  <w:bCs/>
                                  <w:sz w:val="16"/>
                                  <w:szCs w:val="22"/>
                                </w:rPr>
                                <w:t>Necessary</w:t>
                              </w:r>
                              <w:r w:rsidRPr="00E56769">
                                <w:rPr>
                                  <w:rFonts w:ascii="Arial" w:hAnsi="Arial"/>
                                  <w:b/>
                                  <w:bCs/>
                                  <w:sz w:val="16"/>
                                  <w:szCs w:val="22"/>
                                </w:rPr>
                                <w:t xml:space="preserve"> Short-term Local </w:t>
                              </w:r>
                              <w:r>
                                <w:rPr>
                                  <w:rFonts w:ascii="Arial" w:hAnsi="Arial"/>
                                  <w:b/>
                                  <w:bCs/>
                                  <w:sz w:val="16"/>
                                  <w:szCs w:val="22"/>
                                </w:rPr>
                                <w:t>consultants/logistics assistants</w:t>
                              </w:r>
                            </w:p>
                          </w:txbxContent>
                        </wps:txbx>
                        <wps:bodyPr rot="0" vert="horz" wrap="square" lIns="91440" tIns="45720" rIns="91440" bIns="45720" anchor="t" anchorCtr="0" upright="1">
                          <a:noAutofit/>
                        </wps:bodyPr>
                      </wps:wsp>
                      <wps:wsp>
                        <wps:cNvPr id="446" name="AutoShape 21"/>
                        <wps:cNvCnPr>
                          <a:cxnSpLocks noChangeShapeType="1"/>
                        </wps:cNvCnPr>
                        <wps:spPr bwMode="auto">
                          <a:xfrm>
                            <a:off x="990600" y="3230880"/>
                            <a:ext cx="0" cy="2409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7" name="Rectangle 16"/>
                        <wps:cNvSpPr>
                          <a:spLocks noChangeArrowheads="1"/>
                        </wps:cNvSpPr>
                        <wps:spPr bwMode="auto">
                          <a:xfrm>
                            <a:off x="457200" y="2628900"/>
                            <a:ext cx="1066800" cy="6019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0A67287F" w14:textId="77777777" w:rsidR="00EA1042" w:rsidRPr="00E56769" w:rsidRDefault="00EA1042" w:rsidP="001B1106">
                              <w:pPr>
                                <w:jc w:val="center"/>
                                <w:rPr>
                                  <w:b/>
                                  <w:i/>
                                  <w:sz w:val="16"/>
                                  <w:szCs w:val="18"/>
                                  <w:u w:val="single"/>
                                </w:rPr>
                              </w:pPr>
                              <w:r w:rsidRPr="00E56769">
                                <w:rPr>
                                  <w:b/>
                                  <w:i/>
                                  <w:sz w:val="16"/>
                                  <w:szCs w:val="18"/>
                                  <w:u w:val="single"/>
                                </w:rPr>
                                <w:t>Key Expert</w:t>
                              </w:r>
                              <w:r>
                                <w:rPr>
                                  <w:b/>
                                  <w:i/>
                                  <w:sz w:val="16"/>
                                  <w:szCs w:val="18"/>
                                  <w:u w:val="single"/>
                                </w:rPr>
                                <w:t xml:space="preserve"> in</w:t>
                              </w:r>
                            </w:p>
                            <w:p w14:paraId="32894E67" w14:textId="77777777" w:rsidR="00EA1042" w:rsidRDefault="00EA1042" w:rsidP="001B1106">
                              <w:pPr>
                                <w:jc w:val="center"/>
                                <w:rPr>
                                  <w:b/>
                                  <w:sz w:val="16"/>
                                  <w:szCs w:val="18"/>
                                </w:rPr>
                              </w:pPr>
                              <w:r>
                                <w:rPr>
                                  <w:b/>
                                  <w:sz w:val="16"/>
                                  <w:szCs w:val="18"/>
                                </w:rPr>
                                <w:t xml:space="preserve"> EE in </w:t>
                              </w:r>
                              <w:r w:rsidRPr="00831D0C">
                                <w:rPr>
                                  <w:b/>
                                  <w:sz w:val="16"/>
                                  <w:szCs w:val="18"/>
                                </w:rPr>
                                <w:t>Buildings</w:t>
                              </w:r>
                            </w:p>
                            <w:p w14:paraId="58919D15" w14:textId="77777777" w:rsidR="00EA1042" w:rsidRPr="00831D0C" w:rsidRDefault="00EA1042" w:rsidP="001B1106">
                              <w:pPr>
                                <w:jc w:val="center"/>
                                <w:rPr>
                                  <w:sz w:val="16"/>
                                  <w:szCs w:val="18"/>
                                </w:rPr>
                              </w:pPr>
                              <w:r>
                                <w:rPr>
                                  <w:b/>
                                  <w:sz w:val="16"/>
                                  <w:szCs w:val="18"/>
                                </w:rPr>
                                <w:t>In Ganja</w:t>
                              </w:r>
                            </w:p>
                          </w:txbxContent>
                        </wps:txbx>
                        <wps:bodyPr rot="0" vert="horz" wrap="square" lIns="91440" tIns="45720" rIns="91440" bIns="45720" anchor="t" anchorCtr="0" upright="1">
                          <a:noAutofit/>
                        </wps:bodyPr>
                      </wps:wsp>
                      <wps:wsp>
                        <wps:cNvPr id="448" name="Rectangle 17"/>
                        <wps:cNvSpPr>
                          <a:spLocks noChangeArrowheads="1"/>
                        </wps:cNvSpPr>
                        <wps:spPr bwMode="auto">
                          <a:xfrm>
                            <a:off x="4168140" y="2628900"/>
                            <a:ext cx="1089660" cy="6019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010252DE" w14:textId="77777777" w:rsidR="00EA1042" w:rsidRDefault="00EA1042" w:rsidP="001B1106">
                              <w:pPr>
                                <w:ind w:left="-142"/>
                                <w:jc w:val="center"/>
                                <w:rPr>
                                  <w:b/>
                                  <w:i/>
                                  <w:sz w:val="16"/>
                                  <w:szCs w:val="18"/>
                                  <w:u w:val="single"/>
                                </w:rPr>
                              </w:pPr>
                              <w:r w:rsidRPr="00E56769">
                                <w:rPr>
                                  <w:b/>
                                  <w:i/>
                                  <w:sz w:val="16"/>
                                  <w:szCs w:val="18"/>
                                  <w:u w:val="single"/>
                                </w:rPr>
                                <w:t>Key Expert</w:t>
                              </w:r>
                              <w:r>
                                <w:rPr>
                                  <w:b/>
                                  <w:i/>
                                  <w:sz w:val="16"/>
                                  <w:szCs w:val="18"/>
                                  <w:u w:val="single"/>
                                </w:rPr>
                                <w:t xml:space="preserve"> in </w:t>
                              </w:r>
                            </w:p>
                            <w:p w14:paraId="5131D202" w14:textId="77777777" w:rsidR="00EA1042" w:rsidRPr="008838FD" w:rsidRDefault="00EA1042" w:rsidP="001B1106">
                              <w:pPr>
                                <w:ind w:left="-142"/>
                                <w:jc w:val="center"/>
                                <w:rPr>
                                  <w:b/>
                                  <w:iCs/>
                                  <w:sz w:val="16"/>
                                  <w:szCs w:val="18"/>
                                  <w:u w:val="single"/>
                                </w:rPr>
                              </w:pPr>
                              <w:r w:rsidRPr="008838FD">
                                <w:rPr>
                                  <w:b/>
                                  <w:iCs/>
                                  <w:sz w:val="16"/>
                                  <w:szCs w:val="18"/>
                                  <w:u w:val="single"/>
                                </w:rPr>
                                <w:t>Heating Systems</w:t>
                              </w:r>
                            </w:p>
                            <w:p w14:paraId="7F527BE1" w14:textId="77777777" w:rsidR="00EA1042" w:rsidRPr="008838FD" w:rsidRDefault="00EA1042" w:rsidP="001B1106">
                              <w:pPr>
                                <w:ind w:left="-142"/>
                                <w:jc w:val="center"/>
                                <w:rPr>
                                  <w:b/>
                                  <w:iCs/>
                                  <w:sz w:val="16"/>
                                  <w:szCs w:val="18"/>
                                </w:rPr>
                              </w:pPr>
                              <w:r w:rsidRPr="008838FD">
                                <w:rPr>
                                  <w:b/>
                                  <w:iCs/>
                                  <w:sz w:val="16"/>
                                  <w:szCs w:val="18"/>
                                  <w:u w:val="single"/>
                                </w:rPr>
                                <w:t>In Barda</w:t>
                              </w:r>
                            </w:p>
                            <w:p w14:paraId="1A675449" w14:textId="77777777" w:rsidR="00EA1042" w:rsidRPr="00E56769" w:rsidRDefault="00EA1042" w:rsidP="001B1106">
                              <w:pPr>
                                <w:ind w:left="-142"/>
                                <w:jc w:val="center"/>
                                <w:rPr>
                                  <w:b/>
                                  <w:sz w:val="16"/>
                                  <w:szCs w:val="18"/>
                                </w:rPr>
                              </w:pPr>
                            </w:p>
                          </w:txbxContent>
                        </wps:txbx>
                        <wps:bodyPr rot="0" vert="horz" wrap="square" lIns="91440" tIns="45720" rIns="91440" bIns="45720" anchor="t" anchorCtr="0" upright="1">
                          <a:noAutofit/>
                        </wps:bodyPr>
                      </wps:wsp>
                      <wps:wsp>
                        <wps:cNvPr id="449" name="Rectangle 20"/>
                        <wps:cNvSpPr>
                          <a:spLocks noChangeArrowheads="1"/>
                        </wps:cNvSpPr>
                        <wps:spPr bwMode="auto">
                          <a:xfrm>
                            <a:off x="1676400" y="2628900"/>
                            <a:ext cx="1066800" cy="6019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85C0E11" w14:textId="77777777" w:rsidR="00EA1042" w:rsidRDefault="00EA1042" w:rsidP="001B1106">
                              <w:pPr>
                                <w:jc w:val="center"/>
                                <w:rPr>
                                  <w:b/>
                                  <w:i/>
                                  <w:sz w:val="16"/>
                                  <w:szCs w:val="18"/>
                                  <w:u w:val="single"/>
                                </w:rPr>
                              </w:pPr>
                              <w:r w:rsidRPr="00E56769">
                                <w:rPr>
                                  <w:b/>
                                  <w:i/>
                                  <w:sz w:val="16"/>
                                  <w:szCs w:val="18"/>
                                  <w:u w:val="single"/>
                                </w:rPr>
                                <w:t>Key Expert</w:t>
                              </w:r>
                              <w:r>
                                <w:rPr>
                                  <w:b/>
                                  <w:i/>
                                  <w:sz w:val="16"/>
                                  <w:szCs w:val="18"/>
                                  <w:u w:val="single"/>
                                </w:rPr>
                                <w:t xml:space="preserve"> in </w:t>
                              </w:r>
                            </w:p>
                            <w:p w14:paraId="6E945799" w14:textId="77777777" w:rsidR="00EA1042" w:rsidRPr="008838FD" w:rsidRDefault="00EA1042" w:rsidP="001B1106">
                              <w:pPr>
                                <w:jc w:val="center"/>
                                <w:rPr>
                                  <w:b/>
                                  <w:iCs/>
                                  <w:sz w:val="16"/>
                                  <w:szCs w:val="18"/>
                                  <w:u w:val="single"/>
                                </w:rPr>
                              </w:pPr>
                              <w:r w:rsidRPr="008838FD">
                                <w:rPr>
                                  <w:b/>
                                  <w:iCs/>
                                  <w:sz w:val="16"/>
                                  <w:szCs w:val="18"/>
                                  <w:u w:val="single"/>
                                </w:rPr>
                                <w:t>Heating Systems</w:t>
                              </w:r>
                            </w:p>
                            <w:p w14:paraId="4BF175FA" w14:textId="77777777" w:rsidR="00EA1042" w:rsidRPr="008838FD" w:rsidRDefault="00EA1042" w:rsidP="001B1106">
                              <w:pPr>
                                <w:jc w:val="center"/>
                                <w:rPr>
                                  <w:b/>
                                  <w:iCs/>
                                  <w:sz w:val="16"/>
                                  <w:szCs w:val="18"/>
                                  <w:u w:val="single"/>
                                </w:rPr>
                              </w:pPr>
                              <w:r w:rsidRPr="008838FD">
                                <w:rPr>
                                  <w:b/>
                                  <w:iCs/>
                                  <w:sz w:val="16"/>
                                  <w:szCs w:val="18"/>
                                  <w:u w:val="single"/>
                                </w:rPr>
                                <w:t>In Ganja</w:t>
                              </w:r>
                            </w:p>
                          </w:txbxContent>
                        </wps:txbx>
                        <wps:bodyPr rot="0" vert="horz" wrap="square" lIns="91440" tIns="45720" rIns="91440" bIns="45720" anchor="t" anchorCtr="0" upright="1">
                          <a:noAutofit/>
                        </wps:bodyPr>
                      </wps:wsp>
                      <wps:wsp>
                        <wps:cNvPr id="450" name="Rectangle 20"/>
                        <wps:cNvSpPr>
                          <a:spLocks noChangeArrowheads="1"/>
                        </wps:cNvSpPr>
                        <wps:spPr bwMode="auto">
                          <a:xfrm>
                            <a:off x="2926715" y="2623140"/>
                            <a:ext cx="1127125" cy="60774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4628523" w14:textId="77777777" w:rsidR="00EA1042" w:rsidRPr="00E56769" w:rsidRDefault="00EA1042" w:rsidP="001B1106">
                              <w:pPr>
                                <w:jc w:val="center"/>
                                <w:rPr>
                                  <w:b/>
                                  <w:i/>
                                  <w:sz w:val="16"/>
                                  <w:szCs w:val="18"/>
                                  <w:u w:val="single"/>
                                </w:rPr>
                              </w:pPr>
                              <w:r w:rsidRPr="00E56769">
                                <w:rPr>
                                  <w:b/>
                                  <w:i/>
                                  <w:sz w:val="16"/>
                                  <w:szCs w:val="18"/>
                                  <w:u w:val="single"/>
                                </w:rPr>
                                <w:t>Key Expert</w:t>
                              </w:r>
                              <w:r>
                                <w:rPr>
                                  <w:b/>
                                  <w:i/>
                                  <w:sz w:val="16"/>
                                  <w:szCs w:val="18"/>
                                  <w:u w:val="single"/>
                                </w:rPr>
                                <w:t xml:space="preserve"> in</w:t>
                              </w:r>
                            </w:p>
                            <w:p w14:paraId="729A4CA1" w14:textId="77777777" w:rsidR="00EA1042" w:rsidRDefault="00EA1042" w:rsidP="001B1106">
                              <w:pPr>
                                <w:jc w:val="center"/>
                                <w:rPr>
                                  <w:b/>
                                  <w:sz w:val="16"/>
                                  <w:szCs w:val="18"/>
                                </w:rPr>
                              </w:pPr>
                              <w:r>
                                <w:rPr>
                                  <w:b/>
                                  <w:sz w:val="16"/>
                                  <w:szCs w:val="18"/>
                                </w:rPr>
                                <w:t xml:space="preserve"> EE in </w:t>
                              </w:r>
                              <w:r w:rsidRPr="00831D0C">
                                <w:rPr>
                                  <w:b/>
                                  <w:sz w:val="16"/>
                                  <w:szCs w:val="18"/>
                                </w:rPr>
                                <w:t>Buildings</w:t>
                              </w:r>
                            </w:p>
                            <w:p w14:paraId="247AB02E" w14:textId="77777777" w:rsidR="00EA1042" w:rsidRPr="00831D0C" w:rsidRDefault="00EA1042" w:rsidP="001B1106">
                              <w:pPr>
                                <w:jc w:val="center"/>
                                <w:rPr>
                                  <w:sz w:val="16"/>
                                  <w:szCs w:val="18"/>
                                </w:rPr>
                              </w:pPr>
                              <w:r>
                                <w:rPr>
                                  <w:b/>
                                  <w:sz w:val="16"/>
                                  <w:szCs w:val="18"/>
                                </w:rPr>
                                <w:t>In Barda</w:t>
                              </w:r>
                            </w:p>
                            <w:p w14:paraId="11C59993" w14:textId="77777777" w:rsidR="00EA1042" w:rsidRPr="00E56769" w:rsidRDefault="00EA1042" w:rsidP="001B1106">
                              <w:pPr>
                                <w:pStyle w:val="NormalWeb"/>
                                <w:spacing w:before="0" w:beforeAutospacing="0" w:after="60" w:afterAutospacing="0"/>
                                <w:jc w:val="center"/>
                                <w:rPr>
                                  <w:sz w:val="16"/>
                                  <w:szCs w:val="16"/>
                                </w:rPr>
                              </w:pPr>
                            </w:p>
                          </w:txbxContent>
                        </wps:txbx>
                        <wps:bodyPr rot="0" vert="horz" wrap="square" lIns="91440" tIns="45720" rIns="91440" bIns="45720" anchor="t" anchorCtr="0" upright="1">
                          <a:noAutofit/>
                        </wps:bodyPr>
                      </wps:wsp>
                      <wps:wsp>
                        <wps:cNvPr id="451" name="Rectangle 12"/>
                        <wps:cNvSpPr>
                          <a:spLocks noChangeArrowheads="1"/>
                        </wps:cNvSpPr>
                        <wps:spPr bwMode="auto">
                          <a:xfrm>
                            <a:off x="1619250" y="3994740"/>
                            <a:ext cx="1367790" cy="622980"/>
                          </a:xfrm>
                          <a:prstGeom prst="rect">
                            <a:avLst/>
                          </a:prstGeom>
                          <a:solidFill>
                            <a:schemeClr val="accent3">
                              <a:lumMod val="40000"/>
                              <a:lumOff val="6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1B17E133" w14:textId="77777777" w:rsidR="00EA1042" w:rsidRPr="008838FD" w:rsidRDefault="00EA1042" w:rsidP="001B1106">
                              <w:pPr>
                                <w:pStyle w:val="NormalWeb"/>
                                <w:spacing w:before="0" w:beforeAutospacing="0" w:after="60" w:afterAutospacing="0"/>
                                <w:jc w:val="center"/>
                                <w:rPr>
                                  <w:lang w:val="en-GB"/>
                                </w:rPr>
                              </w:pPr>
                              <w:r w:rsidRPr="008838FD">
                                <w:rPr>
                                  <w:rFonts w:ascii="Arial" w:hAnsi="Arial"/>
                                  <w:b/>
                                  <w:bCs/>
                                  <w:sz w:val="18"/>
                                  <w:szCs w:val="18"/>
                                  <w:lang w:val="en-GB"/>
                                </w:rPr>
                                <w:t>Ministry of Ecology and Natural R</w:t>
                              </w:r>
                              <w:r>
                                <w:rPr>
                                  <w:rFonts w:ascii="Arial" w:hAnsi="Arial"/>
                                  <w:b/>
                                  <w:bCs/>
                                  <w:sz w:val="18"/>
                                  <w:szCs w:val="18"/>
                                  <w:lang w:val="en-GB"/>
                                </w:rPr>
                                <w:t>esources</w:t>
                              </w:r>
                            </w:p>
                          </w:txbxContent>
                        </wps:txbx>
                        <wps:bodyPr rot="0" vert="horz" wrap="square" lIns="91440" tIns="45720" rIns="91440" bIns="45720" anchor="ctr" anchorCtr="0" upright="1">
                          <a:noAutofit/>
                        </wps:bodyPr>
                      </wps:wsp>
                      <wps:wsp>
                        <wps:cNvPr id="452" name="Rectangle 12"/>
                        <wps:cNvSpPr>
                          <a:spLocks noChangeArrowheads="1"/>
                        </wps:cNvSpPr>
                        <wps:spPr bwMode="auto">
                          <a:xfrm>
                            <a:off x="3208020" y="3994740"/>
                            <a:ext cx="1344930" cy="622980"/>
                          </a:xfrm>
                          <a:prstGeom prst="rect">
                            <a:avLst/>
                          </a:prstGeom>
                          <a:solidFill>
                            <a:schemeClr val="accent3">
                              <a:lumMod val="40000"/>
                              <a:lumOff val="6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3C26FB7E" w14:textId="77777777" w:rsidR="00EA1042" w:rsidRDefault="00EA1042" w:rsidP="001B1106">
                              <w:pPr>
                                <w:pStyle w:val="NormalWeb"/>
                                <w:spacing w:before="0" w:beforeAutospacing="0" w:after="60" w:afterAutospacing="0"/>
                                <w:jc w:val="center"/>
                              </w:pPr>
                              <w:r>
                                <w:rPr>
                                  <w:rFonts w:ascii="Arial" w:hAnsi="Arial"/>
                                  <w:b/>
                                  <w:bCs/>
                                  <w:sz w:val="18"/>
                                  <w:szCs w:val="18"/>
                                  <w:lang w:val="de-DE"/>
                                </w:rPr>
                                <w:t>Ministry of Energy</w:t>
                              </w:r>
                            </w:p>
                          </w:txbxContent>
                        </wps:txbx>
                        <wps:bodyPr rot="0" vert="horz" wrap="square" lIns="91440" tIns="45720" rIns="91440" bIns="45720" anchor="ctr" anchorCtr="0" upright="1">
                          <a:noAutofit/>
                        </wps:bodyPr>
                      </wps:wsp>
                      <wps:wsp>
                        <wps:cNvPr id="453" name="AutoShape 21"/>
                        <wps:cNvCnPr>
                          <a:cxnSpLocks noChangeShapeType="1"/>
                        </wps:cNvCnPr>
                        <wps:spPr bwMode="auto">
                          <a:xfrm>
                            <a:off x="2209800" y="3230880"/>
                            <a:ext cx="0" cy="2406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4" name="AutoShape 21"/>
                        <wps:cNvCnPr>
                          <a:cxnSpLocks noChangeShapeType="1"/>
                        </wps:cNvCnPr>
                        <wps:spPr bwMode="auto">
                          <a:xfrm flipH="1">
                            <a:off x="3488645" y="3230880"/>
                            <a:ext cx="1633" cy="2406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5" name="AutoShape 21"/>
                        <wps:cNvCnPr>
                          <a:cxnSpLocks noChangeShapeType="1"/>
                        </wps:cNvCnPr>
                        <wps:spPr bwMode="auto">
                          <a:xfrm flipH="1">
                            <a:off x="4711700" y="3230880"/>
                            <a:ext cx="1270" cy="2406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6" name="Textfeld 402"/>
                        <wps:cNvSpPr txBox="1"/>
                        <wps:spPr>
                          <a:xfrm>
                            <a:off x="365760" y="3949020"/>
                            <a:ext cx="93472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558A3" w14:textId="77777777" w:rsidR="00EA1042" w:rsidRPr="00DA122F" w:rsidRDefault="00EA1042" w:rsidP="001B1106">
                              <w:pPr>
                                <w:rPr>
                                  <w:b/>
                                  <w:sz w:val="16"/>
                                  <w:lang w:val="de-DE"/>
                                </w:rPr>
                              </w:pPr>
                              <w:r w:rsidRPr="00DA122F">
                                <w:rPr>
                                  <w:b/>
                                  <w:sz w:val="16"/>
                                  <w:lang w:val="de-DE"/>
                                </w:rPr>
                                <w:t>Other Partners</w:t>
                              </w:r>
                              <w:r>
                                <w:rPr>
                                  <w:b/>
                                  <w:sz w:val="16"/>
                                  <w:lang w:val="de-D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57" name="AutoShape 21"/>
                        <wps:cNvCnPr>
                          <a:cxnSpLocks noChangeShapeType="1"/>
                        </wps:cNvCnPr>
                        <wps:spPr bwMode="auto">
                          <a:xfrm>
                            <a:off x="2385060" y="3754075"/>
                            <a:ext cx="0" cy="2406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8" name="AutoShape 21"/>
                        <wps:cNvCnPr>
                          <a:cxnSpLocks noChangeShapeType="1"/>
                        </wps:cNvCnPr>
                        <wps:spPr bwMode="auto">
                          <a:xfrm>
                            <a:off x="3810000" y="3772830"/>
                            <a:ext cx="0" cy="2219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0A3183F" id="Zeichenbereich 24" o:spid="_x0000_s1030" editas="canvas" style="width:468pt;height:363.6pt;mso-position-horizontal-relative:char;mso-position-vertical-relative:line" coordsize="59436,4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9436;height:46177;visibility:visible;mso-wrap-style:square">
                  <v:fill o:detectmouseclick="t"/>
                  <v:path o:connecttype="none"/>
                </v:shape>
                <v:rect id="Rectangle 6" o:spid="_x0000_s1032" style="position:absolute;left:21717;top:18294;width:13716;height:5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" fillcolor="#fc9">
                  <v:shadow on="t" opacity=".5" offset="6pt,6pt"/>
                  <v:textbox>
                    <w:txbxContent>
                      <w:p w14:paraId="7A088D83" w14:textId="77777777" w:rsidR="00EA1042" w:rsidRPr="00E56769" w:rsidRDefault="00EA1042" w:rsidP="001B1106">
                        <w:pPr>
                          <w:jc w:val="center"/>
                          <w:rPr>
                            <w:b/>
                            <w:sz w:val="18"/>
                            <w:szCs w:val="18"/>
                          </w:rPr>
                        </w:pPr>
                        <w:r>
                          <w:rPr>
                            <w:b/>
                            <w:sz w:val="18"/>
                            <w:szCs w:val="18"/>
                          </w:rPr>
                          <w:t>Part-time Project Manager</w:t>
                        </w:r>
                      </w:p>
                    </w:txbxContent>
                  </v:textbox>
                </v:rect>
                <v:rect id="Rectangle 7" o:spid="_x0000_s1033" style="position:absolute;left:5715;top:5715;width:48387;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" fillcolor="#f90">
                  <v:shadow on="t" opacity=".5" offset="6pt,6pt"/>
                  <v:textbox>
                    <w:txbxContent>
                      <w:p w14:paraId="1F48CBB0" w14:textId="77777777" w:rsidR="00EA1042" w:rsidRDefault="00EA1042" w:rsidP="001B1106">
                        <w:pPr>
                          <w:jc w:val="center"/>
                          <w:rPr>
                            <w:b/>
                          </w:rPr>
                        </w:pPr>
                        <w:r>
                          <w:rPr>
                            <w:b/>
                          </w:rPr>
                          <w:t>Project Board</w:t>
                        </w:r>
                      </w:p>
                      <w:p w14:paraId="46BAE8F7" w14:textId="77777777" w:rsidR="00EA1042" w:rsidRDefault="00EA1042" w:rsidP="001B1106">
                        <w:pPr>
                          <w:jc w:val="center"/>
                          <w:rPr>
                            <w:b/>
                          </w:rPr>
                        </w:pPr>
                      </w:p>
                    </w:txbxContent>
                  </v:textbox>
                </v:rect>
                <v:rect id="Rectangle 8" o:spid="_x0000_s1034" style="position:absolute;left:5715;top:8001;width:14859;height: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" fillcolor="#fc0">
                  <v:shadow on="t" opacity=".5" offset="6pt,6pt"/>
                  <v:textbox>
                    <w:txbxContent>
                      <w:p w14:paraId="03BC8532" w14:textId="77777777" w:rsidR="00EA1042" w:rsidRDefault="00EA1042" w:rsidP="001B1106">
                        <w:pPr>
                          <w:jc w:val="center"/>
                          <w:rPr>
                            <w:b/>
                            <w:bCs/>
                            <w:sz w:val="18"/>
                            <w:szCs w:val="18"/>
                          </w:rPr>
                        </w:pPr>
                        <w:r>
                          <w:rPr>
                            <w:b/>
                            <w:bCs/>
                            <w:sz w:val="18"/>
                            <w:szCs w:val="18"/>
                          </w:rPr>
                          <w:t xml:space="preserve">Beneficiaries:  </w:t>
                        </w:r>
                      </w:p>
                      <w:p w14:paraId="724E74B3" w14:textId="77777777" w:rsidR="00EA1042" w:rsidRPr="00D82B11" w:rsidRDefault="00EA1042" w:rsidP="001B1106">
                        <w:pPr>
                          <w:jc w:val="center"/>
                          <w:rPr>
                            <w:sz w:val="18"/>
                            <w:szCs w:val="18"/>
                          </w:rPr>
                        </w:pPr>
                        <w:r>
                          <w:rPr>
                            <w:b/>
                            <w:bCs/>
                            <w:sz w:val="18"/>
                            <w:szCs w:val="18"/>
                          </w:rPr>
                          <w:t>Ganja and Barda Executive Authorities</w:t>
                        </w:r>
                      </w:p>
                    </w:txbxContent>
                  </v:textbox>
                </v:rect>
                <v:rect id="Rectangle 9" o:spid="_x0000_s1035" style="position:absolute;left:20574;top:8001;width:16446;height: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" fillcolor="#fc0">
                  <v:shadow on="t" opacity=".5" offset="6pt,6pt"/>
                  <v:textbox>
                    <w:txbxContent>
                      <w:p w14:paraId="191F43FB" w14:textId="77777777" w:rsidR="00EA1042" w:rsidRPr="00EB563F" w:rsidRDefault="00EA1042" w:rsidP="001B1106">
                        <w:pPr>
                          <w:spacing w:before="100" w:beforeAutospacing="1" w:after="100" w:afterAutospacing="1"/>
                          <w:jc w:val="center"/>
                          <w:rPr>
                            <w:b/>
                            <w:sz w:val="20"/>
                            <w:szCs w:val="20"/>
                          </w:rPr>
                        </w:pPr>
                        <w:r w:rsidRPr="00CA0EEF">
                          <w:rPr>
                            <w:b/>
                            <w:sz w:val="18"/>
                            <w:szCs w:val="18"/>
                          </w:rPr>
                          <w:t>Executive</w:t>
                        </w:r>
                        <w:r>
                          <w:rPr>
                            <w:b/>
                            <w:sz w:val="18"/>
                            <w:szCs w:val="18"/>
                          </w:rPr>
                          <w:t xml:space="preserve"> and Senior Supplier: UNDP</w:t>
                        </w:r>
                      </w:p>
                    </w:txbxContent>
                  </v:textbox>
                </v:rect>
                <v:rect id="Rectangle 10" o:spid="_x0000_s1036" style="position:absolute;left:36576;top:8001;width:18288;height: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" fillcolor="#fc0">
                  <v:shadow on="t" opacity=".5" offset="6pt,6pt"/>
                  <v:textbox>
                    <w:txbxContent>
                      <w:p w14:paraId="3EA077F5" w14:textId="77777777" w:rsidR="00EA1042" w:rsidRPr="006949E7" w:rsidRDefault="00EA1042" w:rsidP="001B1106">
                        <w:pPr>
                          <w:jc w:val="center"/>
                          <w:rPr>
                            <w:sz w:val="20"/>
                            <w:szCs w:val="20"/>
                            <w:lang w:val="en-US"/>
                          </w:rPr>
                        </w:pPr>
                        <w:r>
                          <w:rPr>
                            <w:b/>
                            <w:bCs/>
                            <w:sz w:val="18"/>
                            <w:szCs w:val="18"/>
                            <w:lang w:val="en-US"/>
                          </w:rPr>
                          <w:t xml:space="preserve">Japanese Embassy in Baku or other relevant organization </w:t>
                        </w:r>
                      </w:p>
                    </w:txbxContent>
                  </v:textbox>
                </v:rect>
                <v:shapetype id="_x0000_t32" coordsize="21600,21600" o:spt="32" o:oned="t" path="m,l21600,21600e" filled="f">
                  <v:path arrowok="t" fillok="f" o:connecttype="none"/>
                  <o:lock v:ext="edit" shapetype="t"/>
                </v:shapetype>
                <v:shape id="AutoShape 11" o:spid="_x0000_s1037" type="#_x0000_t32" style="position:absolute;left:28575;top:11887;width:0;height:6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"/>
                <v:rect id="Rectangle 12" o:spid="_x0000_s1038" style="position:absolute;left:6705;top:14859;width:12040;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" fillcolor="#fc0">
                  <v:shadow on="t" opacity=".5" offset="6pt,6pt"/>
                  <v:textbox>
                    <w:txbxContent>
                      <w:p w14:paraId="41C36D88" w14:textId="77777777" w:rsidR="00EA1042" w:rsidRDefault="00EA1042" w:rsidP="001B1106">
                        <w:pPr>
                          <w:jc w:val="center"/>
                          <w:rPr>
                            <w:b/>
                            <w:sz w:val="18"/>
                            <w:szCs w:val="18"/>
                          </w:rPr>
                        </w:pPr>
                        <w:r>
                          <w:rPr>
                            <w:b/>
                            <w:sz w:val="18"/>
                            <w:szCs w:val="18"/>
                          </w:rPr>
                          <w:t>Project Assurance</w:t>
                        </w:r>
                      </w:p>
                      <w:p w14:paraId="014DDD2A" w14:textId="77777777" w:rsidR="00EA1042" w:rsidRDefault="00EA1042" w:rsidP="001B1106">
                        <w:pPr>
                          <w:jc w:val="center"/>
                          <w:rPr>
                            <w:sz w:val="16"/>
                            <w:szCs w:val="16"/>
                          </w:rPr>
                        </w:pPr>
                        <w:r>
                          <w:rPr>
                            <w:sz w:val="16"/>
                            <w:szCs w:val="16"/>
                          </w:rPr>
                          <w:t>UNDP Programme and Admin</w:t>
                        </w:r>
                      </w:p>
                      <w:p w14:paraId="232A572C" w14:textId="77777777" w:rsidR="00EA1042" w:rsidRPr="00E56769" w:rsidRDefault="00EA1042" w:rsidP="001B1106">
                        <w:pPr>
                          <w:jc w:val="center"/>
                          <w:rPr>
                            <w:sz w:val="16"/>
                            <w:szCs w:val="16"/>
                          </w:rPr>
                        </w:pPr>
                        <w:r>
                          <w:rPr>
                            <w:sz w:val="16"/>
                            <w:szCs w:val="16"/>
                          </w:rPr>
                          <w:t xml:space="preserve">  Officer</w:t>
                        </w:r>
                        <w:r w:rsidRPr="005110A8">
                          <w:rPr>
                            <w:noProof/>
                            <w:color w:val="2B579A"/>
                            <w:sz w:val="16"/>
                            <w:szCs w:val="16"/>
                            <w:shd w:val="clear" w:color="auto" w:fill="E6E6E6"/>
                            <w:lang w:val="en-US"/>
                          </w:rPr>
                          <w:drawing>
                            <wp:inline distT="0" distB="0" distL="0" distR="0" wp14:anchorId="16E9EC77" wp14:editId="27214831">
                              <wp:extent cx="7620" cy="350520"/>
                              <wp:effectExtent l="0" t="0" r="0" b="0"/>
                              <wp:docPr id="460" name="Grafik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50520"/>
                                      </a:xfrm>
                                      <a:prstGeom prst="rect">
                                        <a:avLst/>
                                      </a:prstGeom>
                                      <a:noFill/>
                                      <a:ln>
                                        <a:noFill/>
                                      </a:ln>
                                    </pic:spPr>
                                  </pic:pic>
                                </a:graphicData>
                              </a:graphic>
                            </wp:inline>
                          </w:drawing>
                        </w:r>
                      </w:p>
                    </w:txbxContent>
                  </v:textbox>
                </v:rect>
                <v:rect id="Rectangle 13" o:spid="_x0000_s1039" style="position:absolute;left:38785;top:19202;width:11735;height:3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" fillcolor="#fc9">
                  <v:shadow on="t" opacity=".5" offset="6pt,6pt"/>
                  <v:textbox>
                    <w:txbxContent>
                      <w:p w14:paraId="42DB4F6A" w14:textId="77777777" w:rsidR="00EA1042" w:rsidRPr="00E56769" w:rsidRDefault="00EA1042" w:rsidP="001B1106">
                        <w:pPr>
                          <w:jc w:val="center"/>
                          <w:rPr>
                            <w:b/>
                            <w:sz w:val="18"/>
                            <w:szCs w:val="18"/>
                          </w:rPr>
                        </w:pPr>
                        <w:r>
                          <w:rPr>
                            <w:b/>
                            <w:sz w:val="18"/>
                            <w:szCs w:val="18"/>
                          </w:rPr>
                          <w:t>Part-time Project Assistant</w:t>
                        </w:r>
                      </w:p>
                    </w:txbxContent>
                  </v:textbox>
                </v:rect>
                <v:shape id="AutoShape 14" o:spid="_x0000_s1040" type="#_x0000_t32" style="position:absolute;left:35433;top:21148;width:3352;height: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"/>
                <v:roundrect id="AutoShape 15" o:spid="_x0000_s1041" style="position:absolute;left:3581;top:1143;width:50140;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" fillcolor="#9cf">
                  <v:textbox>
                    <w:txbxContent>
                      <w:p w14:paraId="0E0C8C88" w14:textId="77777777" w:rsidR="00EA1042" w:rsidRPr="001D0B24" w:rsidRDefault="00EA1042" w:rsidP="001B1106">
                        <w:pPr>
                          <w:spacing w:after="0"/>
                          <w:jc w:val="center"/>
                          <w:rPr>
                            <w:b/>
                            <w:sz w:val="24"/>
                          </w:rPr>
                        </w:pPr>
                        <w:r w:rsidRPr="001D0B24">
                          <w:rPr>
                            <w:b/>
                            <w:sz w:val="24"/>
                          </w:rPr>
                          <w:t>Project Organisation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2" type="#_x0000_t34" style="position:absolute;left:18098;top:15811;width:2286;height:1866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"/>
                <v:shape id="AutoShape 19" o:spid="_x0000_s1043" type="#_x0000_t34" style="position:absolute;left:36709;top:15869;width:2286;height:1855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"/>
                <v:shape id="AutoShape 21" o:spid="_x0000_s1044" type="#_x0000_t32" style="position:absolute;left:22098;top:25146;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"/>
                <v:shape id="AutoShape 22" o:spid="_x0000_s1045" type="#_x0000_t34" style="position:absolute;left:19164;top:5448;width:2972;height:1585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" adj="9139"/>
                <v:shape id="AutoShape 21" o:spid="_x0000_s1046" type="#_x0000_t32" style="position:absolute;left:34718;top:25146;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"/>
                <v:rect id="Rectangle 7" o:spid="_x0000_s1047" style="position:absolute;left:4572;top:34718;width:48006;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" fillcolor="#cfcdcd [2894]">
                  <v:shadow on="t" opacity=".5" offset="6pt,6pt"/>
                  <v:textbox>
                    <w:txbxContent>
                      <w:p w14:paraId="1D136EC7" w14:textId="77777777" w:rsidR="00EA1042" w:rsidRPr="00E56769" w:rsidRDefault="00EA1042" w:rsidP="001B1106">
                        <w:pPr>
                          <w:pStyle w:val="NormalWeb"/>
                          <w:spacing w:before="0" w:beforeAutospacing="0" w:after="60" w:afterAutospacing="0"/>
                          <w:jc w:val="center"/>
                          <w:rPr>
                            <w:b/>
                            <w:sz w:val="18"/>
                          </w:rPr>
                        </w:pPr>
                        <w:r>
                          <w:rPr>
                            <w:rFonts w:ascii="Arial" w:hAnsi="Arial"/>
                            <w:b/>
                            <w:bCs/>
                            <w:sz w:val="16"/>
                            <w:szCs w:val="22"/>
                          </w:rPr>
                          <w:t>Necessary</w:t>
                        </w:r>
                        <w:r w:rsidRPr="00E56769">
                          <w:rPr>
                            <w:rFonts w:ascii="Arial" w:hAnsi="Arial"/>
                            <w:b/>
                            <w:bCs/>
                            <w:sz w:val="16"/>
                            <w:szCs w:val="22"/>
                          </w:rPr>
                          <w:t xml:space="preserve"> Short-term Local </w:t>
                        </w:r>
                        <w:r>
                          <w:rPr>
                            <w:rFonts w:ascii="Arial" w:hAnsi="Arial"/>
                            <w:b/>
                            <w:bCs/>
                            <w:sz w:val="16"/>
                            <w:szCs w:val="22"/>
                          </w:rPr>
                          <w:t>consultants/logistics assistants</w:t>
                        </w:r>
                      </w:p>
                    </w:txbxContent>
                  </v:textbox>
                </v:rect>
                <v:shape id="AutoShape 21" o:spid="_x0000_s1048" type="#_x0000_t32" style="position:absolute;left:9906;top:32308;width:0;height:2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">
                  <v:stroke startarrow="block" endarrow="block"/>
                </v:shape>
                <v:rect id="Rectangle 16" o:spid="_x0000_s1049" style="position:absolute;left:4572;top:26289;width:10668;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" fillcolor="#ff9">
                  <v:shadow on="t" opacity=".5" offset="6pt,6pt"/>
                  <v:textbox>
                    <w:txbxContent>
                      <w:p w14:paraId="0A67287F" w14:textId="77777777" w:rsidR="00EA1042" w:rsidRPr="00E56769" w:rsidRDefault="00EA1042" w:rsidP="001B1106">
                        <w:pPr>
                          <w:jc w:val="center"/>
                          <w:rPr>
                            <w:b/>
                            <w:i/>
                            <w:sz w:val="16"/>
                            <w:szCs w:val="18"/>
                            <w:u w:val="single"/>
                          </w:rPr>
                        </w:pPr>
                        <w:r w:rsidRPr="00E56769">
                          <w:rPr>
                            <w:b/>
                            <w:i/>
                            <w:sz w:val="16"/>
                            <w:szCs w:val="18"/>
                            <w:u w:val="single"/>
                          </w:rPr>
                          <w:t>Key Expert</w:t>
                        </w:r>
                        <w:r>
                          <w:rPr>
                            <w:b/>
                            <w:i/>
                            <w:sz w:val="16"/>
                            <w:szCs w:val="18"/>
                            <w:u w:val="single"/>
                          </w:rPr>
                          <w:t xml:space="preserve"> in</w:t>
                        </w:r>
                      </w:p>
                      <w:p w14:paraId="32894E67" w14:textId="77777777" w:rsidR="00EA1042" w:rsidRDefault="00EA1042" w:rsidP="001B1106">
                        <w:pPr>
                          <w:jc w:val="center"/>
                          <w:rPr>
                            <w:b/>
                            <w:sz w:val="16"/>
                            <w:szCs w:val="18"/>
                          </w:rPr>
                        </w:pPr>
                        <w:r>
                          <w:rPr>
                            <w:b/>
                            <w:sz w:val="16"/>
                            <w:szCs w:val="18"/>
                          </w:rPr>
                          <w:t xml:space="preserve"> EE in </w:t>
                        </w:r>
                        <w:r w:rsidRPr="00831D0C">
                          <w:rPr>
                            <w:b/>
                            <w:sz w:val="16"/>
                            <w:szCs w:val="18"/>
                          </w:rPr>
                          <w:t>Buildings</w:t>
                        </w:r>
                      </w:p>
                      <w:p w14:paraId="58919D15" w14:textId="77777777" w:rsidR="00EA1042" w:rsidRPr="00831D0C" w:rsidRDefault="00EA1042" w:rsidP="001B1106">
                        <w:pPr>
                          <w:jc w:val="center"/>
                          <w:rPr>
                            <w:sz w:val="16"/>
                            <w:szCs w:val="18"/>
                          </w:rPr>
                        </w:pPr>
                        <w:r>
                          <w:rPr>
                            <w:b/>
                            <w:sz w:val="16"/>
                            <w:szCs w:val="18"/>
                          </w:rPr>
                          <w:t>In Ganja</w:t>
                        </w:r>
                      </w:p>
                    </w:txbxContent>
                  </v:textbox>
                </v:rect>
                <v:rect id="Rectangle 17" o:spid="_x0000_s1050" style="position:absolute;left:41681;top:26289;width:10897;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" fillcolor="#ff9">
                  <v:shadow on="t" opacity=".5" offset="6pt,6pt"/>
                  <v:textbox>
                    <w:txbxContent>
                      <w:p w14:paraId="010252DE" w14:textId="77777777" w:rsidR="00EA1042" w:rsidRDefault="00EA1042" w:rsidP="001B1106">
                        <w:pPr>
                          <w:ind w:left="-142"/>
                          <w:jc w:val="center"/>
                          <w:rPr>
                            <w:b/>
                            <w:i/>
                            <w:sz w:val="16"/>
                            <w:szCs w:val="18"/>
                            <w:u w:val="single"/>
                          </w:rPr>
                        </w:pPr>
                        <w:r w:rsidRPr="00E56769">
                          <w:rPr>
                            <w:b/>
                            <w:i/>
                            <w:sz w:val="16"/>
                            <w:szCs w:val="18"/>
                            <w:u w:val="single"/>
                          </w:rPr>
                          <w:t>Key Expert</w:t>
                        </w:r>
                        <w:r>
                          <w:rPr>
                            <w:b/>
                            <w:i/>
                            <w:sz w:val="16"/>
                            <w:szCs w:val="18"/>
                            <w:u w:val="single"/>
                          </w:rPr>
                          <w:t xml:space="preserve"> in </w:t>
                        </w:r>
                      </w:p>
                      <w:p w14:paraId="5131D202" w14:textId="77777777" w:rsidR="00EA1042" w:rsidRPr="008838FD" w:rsidRDefault="00EA1042" w:rsidP="001B1106">
                        <w:pPr>
                          <w:ind w:left="-142"/>
                          <w:jc w:val="center"/>
                          <w:rPr>
                            <w:b/>
                            <w:iCs/>
                            <w:sz w:val="16"/>
                            <w:szCs w:val="18"/>
                            <w:u w:val="single"/>
                          </w:rPr>
                        </w:pPr>
                        <w:r w:rsidRPr="008838FD">
                          <w:rPr>
                            <w:b/>
                            <w:iCs/>
                            <w:sz w:val="16"/>
                            <w:szCs w:val="18"/>
                            <w:u w:val="single"/>
                          </w:rPr>
                          <w:t>Heating Systems</w:t>
                        </w:r>
                      </w:p>
                      <w:p w14:paraId="7F527BE1" w14:textId="77777777" w:rsidR="00EA1042" w:rsidRPr="008838FD" w:rsidRDefault="00EA1042" w:rsidP="001B1106">
                        <w:pPr>
                          <w:ind w:left="-142"/>
                          <w:jc w:val="center"/>
                          <w:rPr>
                            <w:b/>
                            <w:iCs/>
                            <w:sz w:val="16"/>
                            <w:szCs w:val="18"/>
                          </w:rPr>
                        </w:pPr>
                        <w:r w:rsidRPr="008838FD">
                          <w:rPr>
                            <w:b/>
                            <w:iCs/>
                            <w:sz w:val="16"/>
                            <w:szCs w:val="18"/>
                            <w:u w:val="single"/>
                          </w:rPr>
                          <w:t>In Barda</w:t>
                        </w:r>
                      </w:p>
                      <w:p w14:paraId="1A675449" w14:textId="77777777" w:rsidR="00EA1042" w:rsidRPr="00E56769" w:rsidRDefault="00EA1042" w:rsidP="001B1106">
                        <w:pPr>
                          <w:ind w:left="-142"/>
                          <w:jc w:val="center"/>
                          <w:rPr>
                            <w:b/>
                            <w:sz w:val="16"/>
                            <w:szCs w:val="18"/>
                          </w:rPr>
                        </w:pPr>
                      </w:p>
                    </w:txbxContent>
                  </v:textbox>
                </v:rect>
                <v:rect id="Rectangle 20" o:spid="_x0000_s1051" style="position:absolute;left:16764;top:26289;width:10668;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" fillcolor="#ff9">
                  <v:shadow on="t" opacity=".5" offset="6pt,6pt"/>
                  <v:textbox>
                    <w:txbxContent>
                      <w:p w14:paraId="285C0E11" w14:textId="77777777" w:rsidR="00EA1042" w:rsidRDefault="00EA1042" w:rsidP="001B1106">
                        <w:pPr>
                          <w:jc w:val="center"/>
                          <w:rPr>
                            <w:b/>
                            <w:i/>
                            <w:sz w:val="16"/>
                            <w:szCs w:val="18"/>
                            <w:u w:val="single"/>
                          </w:rPr>
                        </w:pPr>
                        <w:r w:rsidRPr="00E56769">
                          <w:rPr>
                            <w:b/>
                            <w:i/>
                            <w:sz w:val="16"/>
                            <w:szCs w:val="18"/>
                            <w:u w:val="single"/>
                          </w:rPr>
                          <w:t>Key Expert</w:t>
                        </w:r>
                        <w:r>
                          <w:rPr>
                            <w:b/>
                            <w:i/>
                            <w:sz w:val="16"/>
                            <w:szCs w:val="18"/>
                            <w:u w:val="single"/>
                          </w:rPr>
                          <w:t xml:space="preserve"> in </w:t>
                        </w:r>
                      </w:p>
                      <w:p w14:paraId="6E945799" w14:textId="77777777" w:rsidR="00EA1042" w:rsidRPr="008838FD" w:rsidRDefault="00EA1042" w:rsidP="001B1106">
                        <w:pPr>
                          <w:jc w:val="center"/>
                          <w:rPr>
                            <w:b/>
                            <w:iCs/>
                            <w:sz w:val="16"/>
                            <w:szCs w:val="18"/>
                            <w:u w:val="single"/>
                          </w:rPr>
                        </w:pPr>
                        <w:r w:rsidRPr="008838FD">
                          <w:rPr>
                            <w:b/>
                            <w:iCs/>
                            <w:sz w:val="16"/>
                            <w:szCs w:val="18"/>
                            <w:u w:val="single"/>
                          </w:rPr>
                          <w:t>Heating Systems</w:t>
                        </w:r>
                      </w:p>
                      <w:p w14:paraId="4BF175FA" w14:textId="77777777" w:rsidR="00EA1042" w:rsidRPr="008838FD" w:rsidRDefault="00EA1042" w:rsidP="001B1106">
                        <w:pPr>
                          <w:jc w:val="center"/>
                          <w:rPr>
                            <w:b/>
                            <w:iCs/>
                            <w:sz w:val="16"/>
                            <w:szCs w:val="18"/>
                            <w:u w:val="single"/>
                          </w:rPr>
                        </w:pPr>
                        <w:r w:rsidRPr="008838FD">
                          <w:rPr>
                            <w:b/>
                            <w:iCs/>
                            <w:sz w:val="16"/>
                            <w:szCs w:val="18"/>
                            <w:u w:val="single"/>
                          </w:rPr>
                          <w:t>In Ganja</w:t>
                        </w:r>
                      </w:p>
                    </w:txbxContent>
                  </v:textbox>
                </v:rect>
                <v:rect id="Rectangle 20" o:spid="_x0000_s1052" style="position:absolute;left:29267;top:26231;width:11271;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" fillcolor="#ff9">
                  <v:shadow on="t" opacity=".5" offset="6pt,6pt"/>
                  <v:textbox>
                    <w:txbxContent>
                      <w:p w14:paraId="24628523" w14:textId="77777777" w:rsidR="00EA1042" w:rsidRPr="00E56769" w:rsidRDefault="00EA1042" w:rsidP="001B1106">
                        <w:pPr>
                          <w:jc w:val="center"/>
                          <w:rPr>
                            <w:b/>
                            <w:i/>
                            <w:sz w:val="16"/>
                            <w:szCs w:val="18"/>
                            <w:u w:val="single"/>
                          </w:rPr>
                        </w:pPr>
                        <w:r w:rsidRPr="00E56769">
                          <w:rPr>
                            <w:b/>
                            <w:i/>
                            <w:sz w:val="16"/>
                            <w:szCs w:val="18"/>
                            <w:u w:val="single"/>
                          </w:rPr>
                          <w:t>Key Expert</w:t>
                        </w:r>
                        <w:r>
                          <w:rPr>
                            <w:b/>
                            <w:i/>
                            <w:sz w:val="16"/>
                            <w:szCs w:val="18"/>
                            <w:u w:val="single"/>
                          </w:rPr>
                          <w:t xml:space="preserve"> in</w:t>
                        </w:r>
                      </w:p>
                      <w:p w14:paraId="729A4CA1" w14:textId="77777777" w:rsidR="00EA1042" w:rsidRDefault="00EA1042" w:rsidP="001B1106">
                        <w:pPr>
                          <w:jc w:val="center"/>
                          <w:rPr>
                            <w:b/>
                            <w:sz w:val="16"/>
                            <w:szCs w:val="18"/>
                          </w:rPr>
                        </w:pPr>
                        <w:r>
                          <w:rPr>
                            <w:b/>
                            <w:sz w:val="16"/>
                            <w:szCs w:val="18"/>
                          </w:rPr>
                          <w:t xml:space="preserve"> EE in </w:t>
                        </w:r>
                        <w:r w:rsidRPr="00831D0C">
                          <w:rPr>
                            <w:b/>
                            <w:sz w:val="16"/>
                            <w:szCs w:val="18"/>
                          </w:rPr>
                          <w:t>Buildings</w:t>
                        </w:r>
                      </w:p>
                      <w:p w14:paraId="247AB02E" w14:textId="77777777" w:rsidR="00EA1042" w:rsidRPr="00831D0C" w:rsidRDefault="00EA1042" w:rsidP="001B1106">
                        <w:pPr>
                          <w:jc w:val="center"/>
                          <w:rPr>
                            <w:sz w:val="16"/>
                            <w:szCs w:val="18"/>
                          </w:rPr>
                        </w:pPr>
                        <w:r>
                          <w:rPr>
                            <w:b/>
                            <w:sz w:val="16"/>
                            <w:szCs w:val="18"/>
                          </w:rPr>
                          <w:t>In Barda</w:t>
                        </w:r>
                      </w:p>
                      <w:p w14:paraId="11C59993" w14:textId="77777777" w:rsidR="00EA1042" w:rsidRPr="00E56769" w:rsidRDefault="00EA1042" w:rsidP="001B1106">
                        <w:pPr>
                          <w:pStyle w:val="NormalWeb"/>
                          <w:spacing w:before="0" w:beforeAutospacing="0" w:after="60" w:afterAutospacing="0"/>
                          <w:jc w:val="center"/>
                          <w:rPr>
                            <w:sz w:val="16"/>
                            <w:szCs w:val="16"/>
                          </w:rPr>
                        </w:pPr>
                      </w:p>
                    </w:txbxContent>
                  </v:textbox>
                </v:rect>
                <v:rect id="Rectangle 12" o:spid="_x0000_s1053" style="position:absolute;left:16192;top:39947;width:13678;height:6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" fillcolor="#dbdbdb [1302]">
                  <v:shadow on="t" opacity=".5" offset="6pt,6pt"/>
                  <v:textbox>
                    <w:txbxContent>
                      <w:p w14:paraId="1B17E133" w14:textId="77777777" w:rsidR="00EA1042" w:rsidRPr="008838FD" w:rsidRDefault="00EA1042" w:rsidP="001B1106">
                        <w:pPr>
                          <w:pStyle w:val="NormalWeb"/>
                          <w:spacing w:before="0" w:beforeAutospacing="0" w:after="60" w:afterAutospacing="0"/>
                          <w:jc w:val="center"/>
                          <w:rPr>
                            <w:lang w:val="en-GB"/>
                          </w:rPr>
                        </w:pPr>
                        <w:r w:rsidRPr="008838FD">
                          <w:rPr>
                            <w:rFonts w:ascii="Arial" w:hAnsi="Arial"/>
                            <w:b/>
                            <w:bCs/>
                            <w:sz w:val="18"/>
                            <w:szCs w:val="18"/>
                            <w:lang w:val="en-GB"/>
                          </w:rPr>
                          <w:t>Ministry of Ecology and Natural R</w:t>
                        </w:r>
                        <w:r>
                          <w:rPr>
                            <w:rFonts w:ascii="Arial" w:hAnsi="Arial"/>
                            <w:b/>
                            <w:bCs/>
                            <w:sz w:val="18"/>
                            <w:szCs w:val="18"/>
                            <w:lang w:val="en-GB"/>
                          </w:rPr>
                          <w:t>esources</w:t>
                        </w:r>
                      </w:p>
                    </w:txbxContent>
                  </v:textbox>
                </v:rect>
                <v:rect id="Rectangle 12" o:spid="_x0000_s1054" style="position:absolute;left:32080;top:39947;width:13449;height:6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" fillcolor="#dbdbdb [1302]">
                  <v:shadow on="t" opacity=".5" offset="6pt,6pt"/>
                  <v:textbox>
                    <w:txbxContent>
                      <w:p w14:paraId="3C26FB7E" w14:textId="77777777" w:rsidR="00EA1042" w:rsidRDefault="00EA1042" w:rsidP="001B1106">
                        <w:pPr>
                          <w:pStyle w:val="NormalWeb"/>
                          <w:spacing w:before="0" w:beforeAutospacing="0" w:after="60" w:afterAutospacing="0"/>
                          <w:jc w:val="center"/>
                        </w:pPr>
                        <w:r>
                          <w:rPr>
                            <w:rFonts w:ascii="Arial" w:hAnsi="Arial"/>
                            <w:b/>
                            <w:bCs/>
                            <w:sz w:val="18"/>
                            <w:szCs w:val="18"/>
                            <w:lang w:val="de-DE"/>
                          </w:rPr>
                          <w:t>Ministry of Energy</w:t>
                        </w:r>
                      </w:p>
                    </w:txbxContent>
                  </v:textbox>
                </v:rect>
                <v:shape id="AutoShape 21" o:spid="_x0000_s1055" type="#_x0000_t32" style="position:absolute;left:22098;top:32308;width:0;height:2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">
                  <v:stroke startarrow="block" endarrow="block"/>
                </v:shape>
                <v:shape id="AutoShape 21" o:spid="_x0000_s1056" type="#_x0000_t32" style="position:absolute;left:34886;top:32308;width:16;height:24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">
                  <v:stroke startarrow="block" endarrow="block"/>
                </v:shape>
                <v:shape id="AutoShape 21" o:spid="_x0000_s1057" type="#_x0000_t32" style="position:absolute;left:47117;top:32308;width:12;height:24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">
                  <v:stroke startarrow="block" endarrow="block"/>
                </v:shape>
                <v:shape id="Textfeld 402" o:spid="_x0000_s1058" type="#_x0000_t202" style="position:absolute;left:3657;top:39490;width:9347;height:28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" filled="f" stroked="f" strokeweight=".5pt">
                  <v:textbox>
                    <w:txbxContent>
                      <w:p w14:paraId="728558A3" w14:textId="77777777" w:rsidR="00EA1042" w:rsidRPr="00DA122F" w:rsidRDefault="00EA1042" w:rsidP="001B1106">
                        <w:pPr>
                          <w:rPr>
                            <w:b/>
                            <w:sz w:val="16"/>
                            <w:lang w:val="de-DE"/>
                          </w:rPr>
                        </w:pPr>
                        <w:r w:rsidRPr="00DA122F">
                          <w:rPr>
                            <w:b/>
                            <w:sz w:val="16"/>
                            <w:lang w:val="de-DE"/>
                          </w:rPr>
                          <w:t>Other Partners</w:t>
                        </w:r>
                        <w:r>
                          <w:rPr>
                            <w:b/>
                            <w:sz w:val="16"/>
                            <w:lang w:val="de-DE"/>
                          </w:rPr>
                          <w:t>:</w:t>
                        </w:r>
                      </w:p>
                    </w:txbxContent>
                  </v:textbox>
                </v:shape>
                <v:shape id="AutoShape 21" o:spid="_x0000_s1059" type="#_x0000_t32" style="position:absolute;left:23850;top:37540;width:0;height:2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">
                  <v:stroke startarrow="block" endarrow="block"/>
                </v:shape>
                <v:shape id="AutoShape 21" o:spid="_x0000_s1060" type="#_x0000_t32" style="position:absolute;left:38100;top:37728;width:0;height:2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">
                  <v:stroke startarrow="block" endarrow="block"/>
                </v:shape>
                <w10:anchorlock/>
              </v:group>
            </w:pict>
          </mc:Fallback>
        </mc:AlternateContent>
      </w:r>
    </w:p>
    <w:p w14:paraId="17531F18" w14:textId="1953AD6C" w:rsidR="00BA05C2" w:rsidRDefault="00BA05C2" w:rsidP="006949E7">
      <w:pPr>
        <w:spacing w:before="120" w:after="120"/>
        <w:rPr>
          <w:b/>
        </w:rPr>
        <w:sectPr w:rsidR="00BA05C2" w:rsidSect="00302288">
          <w:headerReference w:type="default" r:id="rId19"/>
          <w:footerReference w:type="even" r:id="rId20"/>
          <w:footerReference w:type="default" r:id="rId21"/>
          <w:headerReference w:type="first" r:id="rId22"/>
          <w:pgSz w:w="11906" w:h="16838" w:code="9"/>
          <w:pgMar w:top="864" w:right="1152" w:bottom="864" w:left="1152" w:header="720" w:footer="432" w:gutter="0"/>
          <w:cols w:space="708"/>
          <w:titlePg/>
          <w:docGrid w:linePitch="360"/>
        </w:sectPr>
      </w:pPr>
      <w:r>
        <w:rPr>
          <w:b/>
        </w:rPr>
        <w:br w:type="page"/>
      </w:r>
    </w:p>
    <w:p w14:paraId="2C610728" w14:textId="52CFB18D" w:rsidR="008F7F43" w:rsidRDefault="000E6E15" w:rsidP="000C4DDD">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1B1106">
        <w:rPr>
          <w:b/>
        </w:rPr>
        <w:tab/>
      </w:r>
      <w:r>
        <w:rPr>
          <w:b/>
        </w:rPr>
        <w:t xml:space="preserve">Annex </w:t>
      </w:r>
      <w:r w:rsidR="001A0DA2">
        <w:rPr>
          <w:b/>
        </w:rPr>
        <w:t>3</w:t>
      </w:r>
      <w:r>
        <w:rPr>
          <w:b/>
        </w:rPr>
        <w:t>.</w:t>
      </w:r>
    </w:p>
    <w:p w14:paraId="07D01280" w14:textId="6D7E7D33" w:rsidR="00ED2613" w:rsidRDefault="00585FC8" w:rsidP="00ED2613">
      <w:pPr>
        <w:pStyle w:val="Heading1"/>
      </w:pPr>
      <w:r>
        <w:t>Results Framework</w:t>
      </w:r>
    </w:p>
    <w:p w14:paraId="469D529C" w14:textId="77777777" w:rsidR="00AE1206" w:rsidRPr="00E0643B" w:rsidRDefault="00AE1206" w:rsidP="00AE1206">
      <w:pPr>
        <w:rPr>
          <w:bCs/>
          <w:i/>
          <w:iCs/>
        </w:rPr>
      </w:pPr>
      <w:r w:rsidRPr="007E77E2">
        <w:rPr>
          <w:bCs/>
          <w:i/>
          <w:iCs/>
        </w:rPr>
        <w:t>The following table outlines the core global indicators which will be tracked to aggregate impact across the entire portfolio. X is indicated as indicators which will be tracked by this project.  Other indicators may be monitored only where relevant.</w:t>
      </w:r>
    </w:p>
    <w:p w14:paraId="68B728F3" w14:textId="77777777" w:rsidR="00F72F1C" w:rsidRPr="00C401A1" w:rsidRDefault="00F72F1C" w:rsidP="00ED2613"/>
    <w:tbl>
      <w:tblPr>
        <w:tblW w:w="15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7"/>
      </w:tblGrid>
      <w:tr w:rsidR="00A30D7A" w14:paraId="5BFF0646" w14:textId="77777777" w:rsidTr="00F72F1C">
        <w:trPr>
          <w:cantSplit/>
          <w:trHeight w:val="260"/>
          <w:tblHeader/>
        </w:trPr>
        <w:tc>
          <w:tcPr>
            <w:tcW w:w="15187" w:type="dxa"/>
            <w:tcBorders>
              <w:top w:val="single" w:sz="4" w:space="0" w:color="auto"/>
              <w:left w:val="single" w:sz="4" w:space="0" w:color="auto"/>
              <w:bottom w:val="single" w:sz="4" w:space="0" w:color="auto"/>
              <w:right w:val="single" w:sz="4" w:space="0" w:color="auto"/>
            </w:tcBorders>
          </w:tcPr>
          <w:p w14:paraId="3322E02E" w14:textId="6C1F43F4" w:rsidR="00A30D7A" w:rsidRPr="00F72F1C" w:rsidRDefault="00A30D7A">
            <w:pPr>
              <w:rPr>
                <w:rFonts w:ascii="Calibri" w:hAnsi="Calibri"/>
                <w:b/>
                <w:sz w:val="20"/>
              </w:rPr>
            </w:pPr>
            <w:r>
              <w:rPr>
                <w:rFonts w:ascii="Calibri" w:hAnsi="Calibri"/>
                <w:b/>
                <w:sz w:val="20"/>
              </w:rPr>
              <w:t xml:space="preserve">Intended Outcome as stated in the UNSDCF/Country [or Regional] Programme Results and Resource Framework: </w:t>
            </w:r>
            <w:r w:rsidR="003C7597" w:rsidRPr="00890113">
              <w:rPr>
                <w:rFonts w:asciiTheme="minorHAnsi" w:hAnsiTheme="minorHAnsi" w:cstheme="minorHAnsi"/>
              </w:rPr>
              <w:t>People including those left behind benefit from climate strategies and environment protection policies that ensure natural resources are sustainably managed, livelihoods are protected, and resilience strengthened</w:t>
            </w:r>
          </w:p>
        </w:tc>
      </w:tr>
      <w:tr w:rsidR="00A30D7A" w14:paraId="0FA87AA9" w14:textId="77777777" w:rsidTr="00F72F1C">
        <w:trPr>
          <w:cantSplit/>
          <w:trHeight w:val="251"/>
          <w:tblHeader/>
        </w:trPr>
        <w:tc>
          <w:tcPr>
            <w:tcW w:w="15187" w:type="dxa"/>
            <w:tcBorders>
              <w:top w:val="single" w:sz="4" w:space="0" w:color="auto"/>
              <w:left w:val="single" w:sz="4" w:space="0" w:color="auto"/>
              <w:bottom w:val="single" w:sz="4" w:space="0" w:color="auto"/>
              <w:right w:val="single" w:sz="4" w:space="0" w:color="auto"/>
            </w:tcBorders>
          </w:tcPr>
          <w:p w14:paraId="6B86FE36" w14:textId="43B50B18" w:rsidR="001077F8" w:rsidRPr="001077F8" w:rsidRDefault="00A30D7A" w:rsidP="001077F8">
            <w:pPr>
              <w:contextualSpacing/>
              <w:rPr>
                <w:rFonts w:asciiTheme="minorHAnsi" w:hAnsiTheme="minorHAnsi" w:cstheme="minorHAnsi"/>
                <w:b/>
                <w:sz w:val="20"/>
                <w:szCs w:val="20"/>
              </w:rPr>
            </w:pPr>
            <w:r>
              <w:rPr>
                <w:rFonts w:ascii="Calibri" w:hAnsi="Calibri"/>
                <w:b/>
                <w:sz w:val="20"/>
              </w:rPr>
              <w:t>Outcome indicators as stated in the Country Programme [or Regional] Results and Resources Framework, including baseline and targets:</w:t>
            </w:r>
            <w:r w:rsidR="001077F8">
              <w:rPr>
                <w:rFonts w:ascii="Calibri" w:hAnsi="Calibri"/>
                <w:b/>
                <w:sz w:val="20"/>
              </w:rPr>
              <w:t xml:space="preserve"> </w:t>
            </w:r>
            <w:r w:rsidR="001077F8" w:rsidRPr="00890113">
              <w:rPr>
                <w:rFonts w:asciiTheme="minorHAnsi" w:hAnsiTheme="minorHAnsi" w:cstheme="minorHAnsi"/>
                <w:sz w:val="20"/>
                <w:szCs w:val="20"/>
              </w:rPr>
              <w:t>Number of municipalities applying enhanced energy management information system and green social housing. Baseline: 0. Target 15 (2 through the proposed Project)</w:t>
            </w:r>
          </w:p>
          <w:p w14:paraId="65C69E01" w14:textId="70192F98" w:rsidR="00A30D7A" w:rsidRPr="00F72F1C" w:rsidRDefault="00A30D7A">
            <w:pPr>
              <w:contextualSpacing/>
              <w:rPr>
                <w:rFonts w:ascii="Calibri" w:hAnsi="Calibri"/>
                <w:b/>
                <w:sz w:val="20"/>
              </w:rPr>
            </w:pPr>
          </w:p>
        </w:tc>
      </w:tr>
      <w:tr w:rsidR="00A30D7A" w14:paraId="52641BDA" w14:textId="77777777" w:rsidTr="00F72F1C">
        <w:trPr>
          <w:cantSplit/>
          <w:tblHeader/>
        </w:trPr>
        <w:tc>
          <w:tcPr>
            <w:tcW w:w="15187" w:type="dxa"/>
            <w:tcBorders>
              <w:top w:val="single" w:sz="4" w:space="0" w:color="auto"/>
              <w:left w:val="single" w:sz="4" w:space="0" w:color="auto"/>
              <w:bottom w:val="single" w:sz="4" w:space="0" w:color="auto"/>
              <w:right w:val="single" w:sz="4" w:space="0" w:color="auto"/>
            </w:tcBorders>
            <w:hideMark/>
          </w:tcPr>
          <w:p w14:paraId="4D766742" w14:textId="069DB9BA" w:rsidR="00A30D7A" w:rsidRPr="00890113" w:rsidRDefault="00A30D7A">
            <w:pPr>
              <w:contextualSpacing/>
              <w:rPr>
                <w:rFonts w:ascii="Calibri" w:hAnsi="Calibri"/>
                <w:b/>
                <w:sz w:val="20"/>
              </w:rPr>
            </w:pPr>
            <w:r w:rsidRPr="00890113">
              <w:rPr>
                <w:rFonts w:ascii="Calibri" w:hAnsi="Calibri"/>
                <w:b/>
                <w:sz w:val="20"/>
              </w:rPr>
              <w:t xml:space="preserve">Applicable Output(s) from the UNDP Strategic Plan: </w:t>
            </w:r>
            <w:r w:rsidR="003C7597" w:rsidRPr="00890113">
              <w:rPr>
                <w:rFonts w:asciiTheme="minorHAnsi" w:hAnsiTheme="minorHAnsi" w:cstheme="minorHAnsi"/>
              </w:rPr>
              <w:t>Output 3.3 Innovative solutions developed to promote energy efficiency on national and subnational levels</w:t>
            </w:r>
          </w:p>
        </w:tc>
      </w:tr>
      <w:tr w:rsidR="00A30D7A" w14:paraId="7BF456E2" w14:textId="77777777" w:rsidTr="00F72F1C">
        <w:trPr>
          <w:cantSplit/>
          <w:tblHeader/>
        </w:trPr>
        <w:tc>
          <w:tcPr>
            <w:tcW w:w="15187" w:type="dxa"/>
            <w:tcBorders>
              <w:top w:val="single" w:sz="4" w:space="0" w:color="auto"/>
              <w:left w:val="single" w:sz="4" w:space="0" w:color="auto"/>
              <w:bottom w:val="single" w:sz="4" w:space="0" w:color="auto"/>
              <w:right w:val="single" w:sz="4" w:space="0" w:color="auto"/>
            </w:tcBorders>
            <w:hideMark/>
          </w:tcPr>
          <w:p w14:paraId="1F7B131A" w14:textId="77777777" w:rsidR="00A30D7A" w:rsidRDefault="00A30D7A">
            <w:pPr>
              <w:contextualSpacing/>
              <w:rPr>
                <w:rFonts w:ascii="Calibri" w:hAnsi="Calibri"/>
                <w:b/>
                <w:sz w:val="20"/>
              </w:rPr>
            </w:pPr>
            <w:r>
              <w:rPr>
                <w:rFonts w:ascii="Calibri" w:hAnsi="Calibri"/>
                <w:b/>
                <w:sz w:val="20"/>
              </w:rPr>
              <w:t>Project title and Atlas Project Number:</w:t>
            </w:r>
          </w:p>
          <w:p w14:paraId="18C72E74" w14:textId="77777777" w:rsidR="003C7597" w:rsidRDefault="003C7597">
            <w:pPr>
              <w:contextualSpacing/>
              <w:rPr>
                <w:rFonts w:asciiTheme="minorHAnsi" w:hAnsiTheme="minorHAnsi" w:cstheme="minorHAnsi"/>
                <w:sz w:val="20"/>
                <w:szCs w:val="20"/>
              </w:rPr>
            </w:pPr>
            <w:r>
              <w:rPr>
                <w:rFonts w:ascii="Calibri" w:hAnsi="Calibri"/>
                <w:b/>
                <w:sz w:val="20"/>
              </w:rPr>
              <w:t xml:space="preserve">Title: </w:t>
            </w:r>
            <w:r w:rsidRPr="00890113">
              <w:rPr>
                <w:rFonts w:asciiTheme="minorHAnsi" w:hAnsiTheme="minorHAnsi" w:cstheme="minorHAnsi"/>
                <w:sz w:val="20"/>
                <w:szCs w:val="20"/>
              </w:rPr>
              <w:t>Leveraging Nationally Determined Contributions (NDCs) to achieve net-zero emissions and climate-resilient development, in response to the climate emergency</w:t>
            </w:r>
          </w:p>
          <w:p w14:paraId="063F910E" w14:textId="77777777" w:rsidR="003C7597" w:rsidRDefault="003C7597">
            <w:pPr>
              <w:contextualSpacing/>
              <w:rPr>
                <w:rFonts w:asciiTheme="minorHAnsi" w:hAnsiTheme="minorHAnsi" w:cstheme="minorHAnsi"/>
                <w:sz w:val="20"/>
                <w:szCs w:val="20"/>
              </w:rPr>
            </w:pPr>
            <w:r w:rsidRPr="003C7597">
              <w:rPr>
                <w:rFonts w:asciiTheme="minorHAnsi" w:hAnsiTheme="minorHAnsi" w:cstheme="minorHAnsi"/>
                <w:b/>
                <w:bCs/>
                <w:sz w:val="20"/>
                <w:szCs w:val="20"/>
              </w:rPr>
              <w:t>Sub-title</w:t>
            </w:r>
            <w:r>
              <w:rPr>
                <w:rFonts w:asciiTheme="minorHAnsi" w:hAnsiTheme="minorHAnsi" w:cstheme="minorHAnsi"/>
                <w:sz w:val="20"/>
                <w:szCs w:val="20"/>
              </w:rPr>
              <w:t xml:space="preserve">: </w:t>
            </w:r>
            <w:r w:rsidRPr="00890113">
              <w:rPr>
                <w:rFonts w:asciiTheme="minorHAnsi" w:hAnsiTheme="minorHAnsi" w:cstheme="minorHAnsi"/>
                <w:bCs/>
                <w:sz w:val="20"/>
                <w:szCs w:val="20"/>
              </w:rPr>
              <w:t>Energy Efficiency in Public and Apartment Buildings outside of Capital area in Azerbaijan</w:t>
            </w:r>
            <w:r>
              <w:rPr>
                <w:rFonts w:asciiTheme="minorHAnsi" w:hAnsiTheme="minorHAnsi" w:cstheme="minorHAnsi"/>
                <w:sz w:val="20"/>
                <w:szCs w:val="20"/>
              </w:rPr>
              <w:t xml:space="preserve"> </w:t>
            </w:r>
          </w:p>
          <w:p w14:paraId="658D61F8" w14:textId="133DB3B7" w:rsidR="001077F8" w:rsidRDefault="001077F8">
            <w:pPr>
              <w:contextualSpacing/>
              <w:rPr>
                <w:rFonts w:ascii="Calibri" w:hAnsi="Calibri"/>
                <w:b/>
                <w:sz w:val="20"/>
              </w:rPr>
            </w:pPr>
            <w:r w:rsidRPr="001077F8">
              <w:rPr>
                <w:rFonts w:asciiTheme="minorHAnsi" w:hAnsiTheme="minorHAnsi" w:cstheme="minorHAnsi"/>
                <w:b/>
                <w:bCs/>
                <w:sz w:val="20"/>
                <w:szCs w:val="20"/>
              </w:rPr>
              <w:t>Atlas Project ID</w:t>
            </w:r>
            <w:r>
              <w:rPr>
                <w:rFonts w:asciiTheme="minorHAnsi" w:hAnsiTheme="minorHAnsi" w:cstheme="minorHAnsi"/>
                <w:sz w:val="20"/>
                <w:szCs w:val="20"/>
              </w:rPr>
              <w:t xml:space="preserve">: </w:t>
            </w:r>
            <w:r w:rsidRPr="00890113">
              <w:rPr>
                <w:rFonts w:asciiTheme="minorHAnsi" w:hAnsiTheme="minorHAnsi" w:cstheme="minorHAnsi"/>
                <w:bCs/>
                <w:sz w:val="20"/>
                <w:szCs w:val="20"/>
              </w:rPr>
              <w:t>00125580</w:t>
            </w:r>
          </w:p>
        </w:tc>
      </w:tr>
    </w:tbl>
    <w:p w14:paraId="67B61C9A" w14:textId="77777777" w:rsidR="00A30D7A" w:rsidRDefault="00A30D7A" w:rsidP="00A30D7A">
      <w:pPr>
        <w:spacing w:line="24" w:lineRule="auto"/>
        <w:contextualSpacing/>
        <w:rPr>
          <w:rFonts w:ascii="Calibri" w:hAnsi="Calibri"/>
          <w:b/>
          <w:sz w:val="20"/>
        </w:rPr>
      </w:pPr>
    </w:p>
    <w:tbl>
      <w:tblPr>
        <w:tblW w:w="15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720"/>
        <w:gridCol w:w="720"/>
        <w:gridCol w:w="810"/>
        <w:gridCol w:w="1710"/>
        <w:gridCol w:w="1710"/>
        <w:gridCol w:w="1620"/>
        <w:gridCol w:w="1710"/>
        <w:gridCol w:w="1620"/>
      </w:tblGrid>
      <w:tr w:rsidR="00F72F1C" w14:paraId="5AF005A6" w14:textId="6019B661" w:rsidTr="22505D5E">
        <w:trPr>
          <w:tblHeader/>
        </w:trPr>
        <w:tc>
          <w:tcPr>
            <w:tcW w:w="456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04E38D" w14:textId="5409B738" w:rsidR="00F72F1C" w:rsidRDefault="00F72F1C">
            <w:pPr>
              <w:contextualSpacing/>
              <w:jc w:val="center"/>
              <w:rPr>
                <w:rFonts w:ascii="Calibri" w:hAnsi="Calibri"/>
                <w:b/>
                <w:sz w:val="20"/>
              </w:rPr>
            </w:pPr>
            <w:r>
              <w:rPr>
                <w:rFonts w:ascii="Calibri" w:hAnsi="Calibri"/>
                <w:b/>
                <w:sz w:val="20"/>
              </w:rPr>
              <w:t>CORE INDICATORS</w:t>
            </w:r>
            <w:r>
              <w:rPr>
                <w:rStyle w:val="FootnoteReference"/>
                <w:rFonts w:ascii="Calibri" w:hAnsi="Calibri"/>
                <w:b/>
                <w:sz w:val="20"/>
              </w:rPr>
              <w:footnoteReference w:id="3"/>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A9A63D4" w14:textId="77777777" w:rsidR="00F72F1C" w:rsidRDefault="00F72F1C">
            <w:pPr>
              <w:contextualSpacing/>
              <w:jc w:val="center"/>
              <w:rPr>
                <w:rFonts w:ascii="Calibri" w:hAnsi="Calibri"/>
                <w:b/>
                <w:sz w:val="20"/>
              </w:rPr>
            </w:pPr>
            <w:r>
              <w:rPr>
                <w:rFonts w:ascii="Calibri" w:hAnsi="Calibri"/>
                <w:b/>
                <w:sz w:val="20"/>
              </w:rPr>
              <w:t>DATA SOURCE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F47A0F" w14:textId="77777777" w:rsidR="00F72F1C" w:rsidRDefault="00F72F1C">
            <w:pPr>
              <w:spacing w:before="60" w:after="0"/>
              <w:contextualSpacing/>
              <w:jc w:val="center"/>
              <w:rPr>
                <w:rFonts w:ascii="Calibri" w:hAnsi="Calibri"/>
                <w:b/>
                <w:sz w:val="20"/>
              </w:rPr>
            </w:pPr>
            <w:r>
              <w:rPr>
                <w:rFonts w:ascii="Calibri" w:hAnsi="Calibri"/>
                <w:b/>
                <w:sz w:val="20"/>
              </w:rPr>
              <w:t>BASELINE</w:t>
            </w:r>
          </w:p>
        </w:tc>
        <w:tc>
          <w:tcPr>
            <w:tcW w:w="504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DD28FC" w14:textId="7D4551B2" w:rsidR="00F72F1C" w:rsidRDefault="00F72F1C">
            <w:pPr>
              <w:spacing w:before="60" w:after="0"/>
              <w:contextualSpacing/>
              <w:jc w:val="center"/>
              <w:rPr>
                <w:rFonts w:ascii="Calibri" w:hAnsi="Calibri"/>
                <w:b/>
                <w:sz w:val="20"/>
              </w:rPr>
            </w:pPr>
            <w:r>
              <w:rPr>
                <w:rFonts w:ascii="Calibri" w:hAnsi="Calibri"/>
                <w:b/>
                <w:sz w:val="20"/>
              </w:rPr>
              <w:t>Pillar 1</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A3DFE8" w14:textId="5C4D391A" w:rsidR="00F72F1C" w:rsidRDefault="00F72F1C">
            <w:pPr>
              <w:spacing w:before="60" w:after="0"/>
              <w:contextualSpacing/>
              <w:jc w:val="center"/>
              <w:rPr>
                <w:rFonts w:ascii="Calibri" w:hAnsi="Calibri"/>
                <w:b/>
                <w:sz w:val="20"/>
              </w:rPr>
            </w:pPr>
            <w:r>
              <w:rPr>
                <w:rFonts w:ascii="Calibri" w:hAnsi="Calibri"/>
                <w:b/>
                <w:sz w:val="20"/>
              </w:rPr>
              <w:t>Pillar 2</w:t>
            </w:r>
          </w:p>
        </w:tc>
      </w:tr>
      <w:tr w:rsidR="00C7077A" w14:paraId="2DAC59E6" w14:textId="4187284E" w:rsidTr="22505D5E">
        <w:trPr>
          <w:trHeight w:val="449"/>
          <w:tblHeader/>
        </w:trPr>
        <w:tc>
          <w:tcPr>
            <w:tcW w:w="4567" w:type="dxa"/>
            <w:vMerge/>
            <w:vAlign w:val="center"/>
            <w:hideMark/>
          </w:tcPr>
          <w:p w14:paraId="6A7E8E75" w14:textId="77777777" w:rsidR="00F72F1C" w:rsidRDefault="00F72F1C" w:rsidP="00F72F1C">
            <w:pPr>
              <w:spacing w:after="0"/>
              <w:jc w:val="left"/>
              <w:rPr>
                <w:rFonts w:ascii="Calibri" w:hAnsi="Calibri"/>
                <w:b/>
                <w:sz w:val="20"/>
              </w:rPr>
            </w:pPr>
          </w:p>
        </w:tc>
        <w:tc>
          <w:tcPr>
            <w:tcW w:w="720" w:type="dxa"/>
            <w:vMerge/>
            <w:vAlign w:val="center"/>
            <w:hideMark/>
          </w:tcPr>
          <w:p w14:paraId="142C2155" w14:textId="77777777" w:rsidR="00F72F1C" w:rsidRDefault="00F72F1C" w:rsidP="00F72F1C">
            <w:pPr>
              <w:spacing w:after="0"/>
              <w:jc w:val="left"/>
              <w:rPr>
                <w:rFonts w:ascii="Calibri" w:hAnsi="Calibri"/>
                <w:b/>
                <w:sz w:val="20"/>
              </w:rPr>
            </w:pP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0772E5" w14:textId="77777777" w:rsidR="00F72F1C" w:rsidRDefault="00F72F1C" w:rsidP="00F72F1C">
            <w:pPr>
              <w:contextualSpacing/>
              <w:jc w:val="center"/>
              <w:rPr>
                <w:rFonts w:ascii="Calibri" w:hAnsi="Calibri"/>
                <w:b/>
                <w:sz w:val="20"/>
              </w:rPr>
            </w:pPr>
            <w:r>
              <w:rPr>
                <w:rFonts w:ascii="Calibri" w:hAnsi="Calibri"/>
                <w:b/>
                <w:sz w:val="20"/>
              </w:rPr>
              <w:t>Value</w:t>
            </w:r>
          </w:p>
          <w:p w14:paraId="44CFC429" w14:textId="77777777" w:rsidR="00F72F1C" w:rsidRDefault="00F72F1C" w:rsidP="00F72F1C">
            <w:pPr>
              <w:contextualSpacing/>
              <w:rPr>
                <w:rFonts w:ascii="Calibri" w:hAnsi="Calibri"/>
                <w:b/>
                <w:i/>
                <w:sz w:val="20"/>
              </w:rPr>
            </w:pP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A5343B" w14:textId="77777777" w:rsidR="00F72F1C" w:rsidRDefault="00F72F1C" w:rsidP="00F72F1C">
            <w:pPr>
              <w:spacing w:before="60" w:after="0"/>
              <w:contextualSpacing/>
              <w:jc w:val="center"/>
              <w:rPr>
                <w:rFonts w:ascii="Calibri" w:hAnsi="Calibri"/>
                <w:b/>
                <w:sz w:val="20"/>
              </w:rPr>
            </w:pPr>
            <w:r>
              <w:rPr>
                <w:rFonts w:ascii="Calibri" w:hAnsi="Calibri"/>
                <w:b/>
                <w:sz w:val="20"/>
              </w:rPr>
              <w:t>Year</w:t>
            </w:r>
          </w:p>
          <w:p w14:paraId="69D1A561" w14:textId="77777777" w:rsidR="00F72F1C" w:rsidRDefault="00F72F1C" w:rsidP="00F72F1C">
            <w:pPr>
              <w:pStyle w:val="Header"/>
              <w:spacing w:before="60"/>
              <w:contextualSpacing/>
              <w:rPr>
                <w:rFonts w:ascii="Calibri" w:hAnsi="Calibri"/>
                <w:b/>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C27473" w14:textId="2816F742" w:rsidR="00F72F1C" w:rsidRDefault="00F72F1C" w:rsidP="00F72F1C">
            <w:pPr>
              <w:jc w:val="center"/>
              <w:rPr>
                <w:rFonts w:ascii="Calibri" w:hAnsi="Calibri"/>
                <w:b/>
                <w:sz w:val="20"/>
              </w:rPr>
            </w:pPr>
            <w:r w:rsidRPr="00C74508">
              <w:rPr>
                <w:rFonts w:ascii="Calibri" w:hAnsi="Calibri" w:cs="Calibri"/>
                <w:color w:val="000000"/>
                <w:sz w:val="18"/>
                <w:szCs w:val="18"/>
              </w:rPr>
              <w:t>1.1 Driving investment in clean energy sectors and infrastructure</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8FD9A6" w14:textId="1418554D" w:rsidR="00F72F1C" w:rsidRDefault="00F72F1C" w:rsidP="00F72F1C">
            <w:pPr>
              <w:jc w:val="center"/>
              <w:rPr>
                <w:rFonts w:ascii="Calibri" w:hAnsi="Calibri"/>
                <w:b/>
                <w:sz w:val="20"/>
              </w:rPr>
            </w:pPr>
            <w:r w:rsidRPr="00C74508">
              <w:rPr>
                <w:rFonts w:ascii="Calibri" w:hAnsi="Calibri" w:cs="Calibri"/>
                <w:color w:val="000000"/>
                <w:sz w:val="18"/>
                <w:szCs w:val="18"/>
              </w:rPr>
              <w:t>1.2   Support to Ministries of Energy, Finance, Environment and Planning to address key energy-related decisions on COVID-19 recovery</w:t>
            </w:r>
          </w:p>
        </w:tc>
        <w:tc>
          <w:tcPr>
            <w:tcW w:w="16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6A8FAD" w14:textId="048D38E7" w:rsidR="00F72F1C" w:rsidRDefault="00F72F1C" w:rsidP="00F72F1C">
            <w:pPr>
              <w:jc w:val="center"/>
              <w:rPr>
                <w:rFonts w:ascii="Calibri" w:hAnsi="Calibri"/>
                <w:b/>
                <w:sz w:val="20"/>
              </w:rPr>
            </w:pPr>
            <w:r w:rsidRPr="00C74508">
              <w:rPr>
                <w:rFonts w:ascii="Calibri" w:hAnsi="Calibri" w:cs="Calibri"/>
                <w:color w:val="000000"/>
                <w:sz w:val="18"/>
                <w:szCs w:val="18"/>
              </w:rPr>
              <w:t>1.3 Alignment of energy targets in NDCs with net-zero pathways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E65755" w14:textId="6F3DE630" w:rsidR="00F72F1C" w:rsidRDefault="00F72F1C" w:rsidP="00F72F1C">
            <w:pPr>
              <w:jc w:val="center"/>
              <w:rPr>
                <w:rFonts w:ascii="Calibri" w:hAnsi="Calibri"/>
                <w:b/>
                <w:sz w:val="20"/>
              </w:rPr>
            </w:pPr>
            <w:r w:rsidRPr="00C74508">
              <w:rPr>
                <w:rFonts w:ascii="Calibri" w:hAnsi="Calibri" w:cs="Calibri"/>
                <w:color w:val="000000"/>
                <w:sz w:val="18"/>
                <w:szCs w:val="18"/>
              </w:rPr>
              <w:t>2.1 Scaling-up adaptation, resilience, and disaster risk reduction tools and ensuring they are available to marginalized groups</w:t>
            </w:r>
          </w:p>
        </w:tc>
        <w:tc>
          <w:tcPr>
            <w:tcW w:w="16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13F6FC" w14:textId="4C0F0E43" w:rsidR="00F72F1C" w:rsidRDefault="00F72F1C" w:rsidP="00F72F1C">
            <w:pPr>
              <w:jc w:val="center"/>
              <w:rPr>
                <w:rFonts w:ascii="Calibri" w:hAnsi="Calibri"/>
                <w:b/>
                <w:sz w:val="20"/>
              </w:rPr>
            </w:pPr>
            <w:proofErr w:type="gramStart"/>
            <w:r w:rsidRPr="00C74508">
              <w:rPr>
                <w:rFonts w:ascii="Calibri" w:hAnsi="Calibri" w:cs="Calibri"/>
                <w:color w:val="000000"/>
                <w:sz w:val="18"/>
                <w:szCs w:val="18"/>
              </w:rPr>
              <w:t>2.2  Aligning</w:t>
            </w:r>
            <w:proofErr w:type="gramEnd"/>
            <w:r w:rsidRPr="00C74508">
              <w:rPr>
                <w:rFonts w:ascii="Calibri" w:hAnsi="Calibri" w:cs="Calibri"/>
                <w:color w:val="000000"/>
                <w:sz w:val="18"/>
                <w:szCs w:val="18"/>
              </w:rPr>
              <w:t xml:space="preserve"> targets in NDCs with national adaptation strategies and plans, including COVID-19 recovery</w:t>
            </w:r>
          </w:p>
        </w:tc>
      </w:tr>
      <w:tr w:rsidR="00C7077A" w14:paraId="356C43C3" w14:textId="29908BFF" w:rsidTr="22505D5E">
        <w:trPr>
          <w:trHeight w:val="494"/>
        </w:trPr>
        <w:tc>
          <w:tcPr>
            <w:tcW w:w="4567" w:type="dxa"/>
            <w:tcBorders>
              <w:top w:val="single" w:sz="4" w:space="0" w:color="auto"/>
              <w:left w:val="single" w:sz="4" w:space="0" w:color="auto"/>
              <w:bottom w:val="single" w:sz="4" w:space="0" w:color="auto"/>
              <w:right w:val="single" w:sz="4" w:space="0" w:color="auto"/>
            </w:tcBorders>
            <w:hideMark/>
          </w:tcPr>
          <w:p w14:paraId="2BD14EDB" w14:textId="3620A288" w:rsidR="00F72F1C" w:rsidRDefault="00F72F1C" w:rsidP="00F72F1C">
            <w:pPr>
              <w:contextualSpacing/>
              <w:jc w:val="left"/>
              <w:rPr>
                <w:rFonts w:ascii="Calibri" w:hAnsi="Calibri"/>
                <w:i/>
                <w:sz w:val="20"/>
              </w:rPr>
            </w:pPr>
            <w:r>
              <w:rPr>
                <w:rFonts w:ascii="Calibri" w:hAnsi="Calibri"/>
                <w:b/>
                <w:i/>
                <w:sz w:val="20"/>
              </w:rPr>
              <w:t xml:space="preserve">1.1 </w:t>
            </w:r>
            <w:r w:rsidRPr="00C74508">
              <w:rPr>
                <w:rFonts w:ascii="Calibri" w:hAnsi="Calibri" w:cs="Calibri"/>
                <w:color w:val="000000"/>
              </w:rPr>
              <w:t>Tonnes of CO2 emissions avoided or reduced</w:t>
            </w:r>
          </w:p>
        </w:tc>
        <w:tc>
          <w:tcPr>
            <w:tcW w:w="720" w:type="dxa"/>
            <w:tcBorders>
              <w:top w:val="single" w:sz="4" w:space="0" w:color="auto"/>
              <w:left w:val="single" w:sz="4" w:space="0" w:color="auto"/>
              <w:bottom w:val="single" w:sz="4" w:space="0" w:color="auto"/>
              <w:right w:val="single" w:sz="4" w:space="0" w:color="auto"/>
            </w:tcBorders>
          </w:tcPr>
          <w:p w14:paraId="17CAFF14" w14:textId="77777777" w:rsidR="00F72F1C" w:rsidRDefault="00F72F1C" w:rsidP="00F72F1C">
            <w:pPr>
              <w:spacing w:before="60" w:after="0"/>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61A86A1F" w14:textId="77777777" w:rsidR="00F72F1C" w:rsidRDefault="00F72F1C" w:rsidP="00F72F1C">
            <w:pPr>
              <w:pStyle w:val="Header"/>
              <w:jc w:val="left"/>
              <w:rPr>
                <w:rFonts w:ascii="Calibri" w:hAnsi="Calibri"/>
                <w:sz w:val="20"/>
              </w:rPr>
            </w:pPr>
          </w:p>
        </w:tc>
        <w:tc>
          <w:tcPr>
            <w:tcW w:w="810" w:type="dxa"/>
            <w:tcBorders>
              <w:top w:val="single" w:sz="4" w:space="0" w:color="auto"/>
              <w:left w:val="single" w:sz="4" w:space="0" w:color="auto"/>
              <w:bottom w:val="single" w:sz="4" w:space="0" w:color="auto"/>
              <w:right w:val="single" w:sz="4" w:space="0" w:color="auto"/>
            </w:tcBorders>
          </w:tcPr>
          <w:p w14:paraId="14FC0886" w14:textId="77777777" w:rsidR="00F72F1C" w:rsidRDefault="00F72F1C" w:rsidP="00F72F1C">
            <w:pPr>
              <w:pStyle w:val="Header"/>
              <w:contextualSpacing/>
              <w:jc w:val="left"/>
              <w:rPr>
                <w:rFonts w:ascii="Calibri" w:hAnsi="Calibr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3DFA751" w14:textId="6C109013" w:rsidR="00F72F1C" w:rsidRDefault="00687552" w:rsidP="00987E43">
            <w:pPr>
              <w:pStyle w:val="Header"/>
              <w:contextualSpacing/>
              <w:jc w:val="center"/>
              <w:rPr>
                <w:rFonts w:ascii="Calibri" w:hAnsi="Calibri"/>
                <w:i/>
                <w:sz w:val="20"/>
              </w:rPr>
            </w:pPr>
            <w:r>
              <w:rPr>
                <w:rFonts w:ascii="Calibri" w:hAnsi="Calibri"/>
                <w:i/>
                <w:sz w:val="20"/>
              </w:rPr>
              <w:t>X</w:t>
            </w: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349398F" w14:textId="60DBDBAE" w:rsidR="00F72F1C" w:rsidRDefault="00F72F1C" w:rsidP="00F72F1C">
            <w:pPr>
              <w:pStyle w:val="Header"/>
              <w:contextualSpacing/>
              <w:jc w:val="left"/>
              <w:rPr>
                <w:rFonts w:ascii="Calibri" w:hAnsi="Calibri"/>
                <w:i/>
                <w:sz w:val="20"/>
              </w:rPr>
            </w:pPr>
          </w:p>
        </w:tc>
        <w:tc>
          <w:tcPr>
            <w:tcW w:w="1620" w:type="dxa"/>
            <w:tcBorders>
              <w:top w:val="single" w:sz="4" w:space="0" w:color="auto"/>
              <w:left w:val="single" w:sz="4" w:space="0" w:color="auto"/>
              <w:bottom w:val="single" w:sz="4" w:space="0" w:color="auto"/>
              <w:right w:val="single" w:sz="4" w:space="0" w:color="auto"/>
            </w:tcBorders>
          </w:tcPr>
          <w:p w14:paraId="08BF7613" w14:textId="139DAED7" w:rsidR="00F72F1C" w:rsidRDefault="00F72F1C" w:rsidP="00F72F1C">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tcPr>
          <w:p w14:paraId="1D6301D0" w14:textId="12169E31" w:rsidR="00F72F1C" w:rsidRDefault="00F72F1C" w:rsidP="00F72F1C">
            <w:pPr>
              <w:pStyle w:val="Header"/>
              <w:contextualSpacing/>
              <w:jc w:val="left"/>
              <w:rPr>
                <w:rFonts w:ascii="Calibri" w:hAnsi="Calibri"/>
                <w:i/>
                <w:sz w:val="20"/>
              </w:rPr>
            </w:pPr>
          </w:p>
        </w:tc>
        <w:tc>
          <w:tcPr>
            <w:tcW w:w="1620" w:type="dxa"/>
            <w:tcBorders>
              <w:top w:val="single" w:sz="4" w:space="0" w:color="auto"/>
              <w:left w:val="single" w:sz="4" w:space="0" w:color="auto"/>
              <w:bottom w:val="single" w:sz="4" w:space="0" w:color="auto"/>
              <w:right w:val="single" w:sz="4" w:space="0" w:color="auto"/>
            </w:tcBorders>
          </w:tcPr>
          <w:p w14:paraId="4FE9B241" w14:textId="77777777" w:rsidR="00F72F1C" w:rsidRDefault="00F72F1C" w:rsidP="00F72F1C">
            <w:pPr>
              <w:pStyle w:val="Header"/>
              <w:contextualSpacing/>
              <w:jc w:val="left"/>
              <w:rPr>
                <w:rFonts w:ascii="Calibri" w:hAnsi="Calibri"/>
                <w:i/>
                <w:sz w:val="20"/>
              </w:rPr>
            </w:pPr>
          </w:p>
        </w:tc>
      </w:tr>
      <w:tr w:rsidR="00C7077A" w14:paraId="66E63173" w14:textId="1EB5122B" w:rsidTr="22505D5E">
        <w:trPr>
          <w:trHeight w:val="395"/>
        </w:trPr>
        <w:tc>
          <w:tcPr>
            <w:tcW w:w="4567" w:type="dxa"/>
            <w:tcBorders>
              <w:top w:val="single" w:sz="4" w:space="0" w:color="auto"/>
              <w:left w:val="single" w:sz="4" w:space="0" w:color="auto"/>
              <w:bottom w:val="single" w:sz="4" w:space="0" w:color="auto"/>
              <w:right w:val="single" w:sz="4" w:space="0" w:color="auto"/>
            </w:tcBorders>
            <w:hideMark/>
          </w:tcPr>
          <w:p w14:paraId="1356D81D" w14:textId="74457B60" w:rsidR="00F72F1C" w:rsidRDefault="00F72F1C" w:rsidP="00F72F1C">
            <w:pPr>
              <w:pStyle w:val="Header"/>
              <w:jc w:val="left"/>
              <w:rPr>
                <w:rFonts w:ascii="Calibri" w:hAnsi="Calibri"/>
                <w:i/>
                <w:sz w:val="20"/>
              </w:rPr>
            </w:pPr>
            <w:r>
              <w:rPr>
                <w:rFonts w:ascii="Calibri" w:hAnsi="Calibri"/>
                <w:b/>
                <w:i/>
                <w:sz w:val="20"/>
              </w:rPr>
              <w:t xml:space="preserve">1.2 </w:t>
            </w:r>
            <w:r w:rsidRPr="00C74508">
              <w:rPr>
                <w:rFonts w:ascii="Calibri" w:hAnsi="Calibri" w:cs="Calibri"/>
                <w:color w:val="000000"/>
              </w:rPr>
              <w:t xml:space="preserve">Megawatts of renewable or low-emission energy capacity installed, </w:t>
            </w:r>
            <w:proofErr w:type="gramStart"/>
            <w:r w:rsidRPr="00C74508">
              <w:rPr>
                <w:rFonts w:ascii="Calibri" w:hAnsi="Calibri" w:cs="Calibri"/>
                <w:color w:val="000000"/>
              </w:rPr>
              <w:t>generated</w:t>
            </w:r>
            <w:proofErr w:type="gramEnd"/>
            <w:r w:rsidRPr="00C74508">
              <w:rPr>
                <w:rFonts w:ascii="Calibri" w:hAnsi="Calibri" w:cs="Calibri"/>
                <w:color w:val="000000"/>
              </w:rPr>
              <w:t xml:space="preserve"> or rehabilitated</w:t>
            </w:r>
          </w:p>
        </w:tc>
        <w:tc>
          <w:tcPr>
            <w:tcW w:w="720" w:type="dxa"/>
            <w:tcBorders>
              <w:top w:val="single" w:sz="4" w:space="0" w:color="auto"/>
              <w:left w:val="single" w:sz="4" w:space="0" w:color="auto"/>
              <w:bottom w:val="single" w:sz="4" w:space="0" w:color="auto"/>
              <w:right w:val="single" w:sz="4" w:space="0" w:color="auto"/>
            </w:tcBorders>
          </w:tcPr>
          <w:p w14:paraId="05AD7C86" w14:textId="77777777" w:rsidR="00F72F1C" w:rsidRDefault="00F72F1C" w:rsidP="00F72F1C">
            <w:pPr>
              <w:pStyle w:val="Header"/>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6B8EC5B1" w14:textId="77777777" w:rsidR="00F72F1C" w:rsidRDefault="00F72F1C" w:rsidP="00F72F1C">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tcPr>
          <w:p w14:paraId="5F430D29" w14:textId="77777777" w:rsidR="00F72F1C" w:rsidRDefault="00F72F1C" w:rsidP="00F72F1C">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A5CD375" w14:textId="527408A9" w:rsidR="00F72F1C" w:rsidRDefault="00687552" w:rsidP="00987E43">
            <w:pPr>
              <w:pStyle w:val="Header"/>
              <w:contextualSpacing/>
              <w:jc w:val="center"/>
              <w:rPr>
                <w:rFonts w:ascii="Calibri" w:hAnsi="Calibri"/>
                <w:i/>
                <w:sz w:val="20"/>
              </w:rPr>
            </w:pPr>
            <w:r>
              <w:rPr>
                <w:rFonts w:ascii="Calibri" w:hAnsi="Calibri"/>
                <w:i/>
                <w:sz w:val="20"/>
              </w:rPr>
              <w:t>X</w:t>
            </w: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73A48E0" w14:textId="06EA5422" w:rsidR="00F72F1C" w:rsidRDefault="00F72F1C" w:rsidP="00F72F1C">
            <w:pPr>
              <w:pStyle w:val="Header"/>
              <w:contextualSpacing/>
              <w:jc w:val="left"/>
              <w:rPr>
                <w:rFonts w:ascii="Calibri" w:hAnsi="Calibri"/>
                <w:i/>
                <w:sz w:val="20"/>
              </w:rPr>
            </w:pPr>
          </w:p>
        </w:tc>
        <w:tc>
          <w:tcPr>
            <w:tcW w:w="1620" w:type="dxa"/>
            <w:tcBorders>
              <w:top w:val="single" w:sz="4" w:space="0" w:color="auto"/>
              <w:left w:val="single" w:sz="4" w:space="0" w:color="auto"/>
              <w:bottom w:val="single" w:sz="4" w:space="0" w:color="auto"/>
              <w:right w:val="single" w:sz="4" w:space="0" w:color="auto"/>
            </w:tcBorders>
          </w:tcPr>
          <w:p w14:paraId="035961A0" w14:textId="4B31F96B" w:rsidR="00F72F1C" w:rsidRDefault="00F72F1C" w:rsidP="00F72F1C">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tcPr>
          <w:p w14:paraId="69937AA5" w14:textId="34217A30" w:rsidR="00F72F1C" w:rsidRDefault="00F72F1C" w:rsidP="00F72F1C">
            <w:pPr>
              <w:pStyle w:val="Header"/>
              <w:contextualSpacing/>
              <w:jc w:val="left"/>
              <w:rPr>
                <w:rFonts w:ascii="Calibri" w:hAnsi="Calibri"/>
                <w:i/>
                <w:sz w:val="20"/>
              </w:rPr>
            </w:pPr>
          </w:p>
        </w:tc>
        <w:tc>
          <w:tcPr>
            <w:tcW w:w="1620" w:type="dxa"/>
            <w:tcBorders>
              <w:top w:val="single" w:sz="4" w:space="0" w:color="auto"/>
              <w:left w:val="single" w:sz="4" w:space="0" w:color="auto"/>
              <w:bottom w:val="single" w:sz="4" w:space="0" w:color="auto"/>
              <w:right w:val="single" w:sz="4" w:space="0" w:color="auto"/>
            </w:tcBorders>
          </w:tcPr>
          <w:p w14:paraId="64920F0E" w14:textId="77777777" w:rsidR="00F72F1C" w:rsidRDefault="00F72F1C" w:rsidP="00F72F1C">
            <w:pPr>
              <w:pStyle w:val="Header"/>
              <w:contextualSpacing/>
              <w:jc w:val="left"/>
              <w:rPr>
                <w:rFonts w:ascii="Calibri" w:hAnsi="Calibri"/>
                <w:i/>
                <w:sz w:val="20"/>
              </w:rPr>
            </w:pPr>
          </w:p>
        </w:tc>
      </w:tr>
      <w:tr w:rsidR="00C7077A" w14:paraId="3C0DC0EB" w14:textId="029BD0E0" w:rsidTr="22505D5E">
        <w:trPr>
          <w:trHeight w:val="305"/>
        </w:trPr>
        <w:tc>
          <w:tcPr>
            <w:tcW w:w="4567" w:type="dxa"/>
            <w:tcBorders>
              <w:top w:val="single" w:sz="4" w:space="0" w:color="auto"/>
              <w:left w:val="single" w:sz="4" w:space="0" w:color="auto"/>
              <w:bottom w:val="single" w:sz="4" w:space="0" w:color="auto"/>
              <w:right w:val="single" w:sz="4" w:space="0" w:color="auto"/>
            </w:tcBorders>
            <w:hideMark/>
          </w:tcPr>
          <w:p w14:paraId="3A839D44" w14:textId="63992AF1" w:rsidR="00F72F1C" w:rsidRDefault="00F72F1C" w:rsidP="00F72F1C">
            <w:pPr>
              <w:pStyle w:val="Header"/>
              <w:jc w:val="left"/>
              <w:rPr>
                <w:rFonts w:ascii="Calibri" w:hAnsi="Calibri"/>
                <w:i/>
                <w:sz w:val="20"/>
              </w:rPr>
            </w:pPr>
            <w:r>
              <w:rPr>
                <w:rFonts w:ascii="Calibri" w:hAnsi="Calibri"/>
                <w:b/>
                <w:i/>
                <w:sz w:val="20"/>
              </w:rPr>
              <w:t xml:space="preserve">1.3 </w:t>
            </w:r>
            <w:r>
              <w:rPr>
                <w:rFonts w:ascii="Calibri" w:hAnsi="Calibri" w:cs="Calibri"/>
                <w:color w:val="000000"/>
              </w:rPr>
              <w:t>Number of beneficiaries with new</w:t>
            </w:r>
            <w:r w:rsidRPr="00C74508">
              <w:rPr>
                <w:rFonts w:ascii="Calibri" w:hAnsi="Calibri" w:cs="Calibri"/>
                <w:color w:val="000000"/>
              </w:rPr>
              <w:t xml:space="preserve"> access to green/sustainable energy</w:t>
            </w:r>
            <w:r>
              <w:rPr>
                <w:rFonts w:ascii="Calibri" w:hAnsi="Calibri" w:cs="Calibri"/>
                <w:color w:val="000000"/>
              </w:rPr>
              <w:t xml:space="preserve"> </w:t>
            </w:r>
            <w:r w:rsidRPr="00D36372">
              <w:rPr>
                <w:rFonts w:ascii="Calibri" w:hAnsi="Calibri" w:cs="Calibri"/>
                <w:i/>
                <w:iCs/>
                <w:color w:val="000000"/>
              </w:rPr>
              <w:t>(disaggregated by: male, female, youth (15-24) and indigenous people)</w:t>
            </w:r>
          </w:p>
        </w:tc>
        <w:tc>
          <w:tcPr>
            <w:tcW w:w="720" w:type="dxa"/>
            <w:tcBorders>
              <w:top w:val="single" w:sz="4" w:space="0" w:color="auto"/>
              <w:left w:val="single" w:sz="4" w:space="0" w:color="auto"/>
              <w:bottom w:val="single" w:sz="4" w:space="0" w:color="auto"/>
              <w:right w:val="single" w:sz="4" w:space="0" w:color="auto"/>
            </w:tcBorders>
          </w:tcPr>
          <w:p w14:paraId="66350F6B" w14:textId="5FDD2DB3" w:rsidR="00F72F1C" w:rsidRDefault="00F72F1C" w:rsidP="00F72F1C">
            <w:pPr>
              <w:pStyle w:val="Header"/>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1C9D7449" w14:textId="77777777" w:rsidR="00F72F1C" w:rsidRDefault="00F72F1C" w:rsidP="00F72F1C">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tcPr>
          <w:p w14:paraId="5F82C406" w14:textId="77777777" w:rsidR="00F72F1C" w:rsidRDefault="00F72F1C" w:rsidP="00F72F1C">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6A6FA2A" w14:textId="487D1AA1" w:rsidR="00F72F1C" w:rsidRDefault="00687552" w:rsidP="00987E43">
            <w:pPr>
              <w:pStyle w:val="Header"/>
              <w:contextualSpacing/>
              <w:jc w:val="center"/>
              <w:rPr>
                <w:rFonts w:ascii="Calibri" w:hAnsi="Calibri"/>
                <w:i/>
                <w:sz w:val="20"/>
              </w:rPr>
            </w:pPr>
            <w:r>
              <w:rPr>
                <w:rFonts w:ascii="Calibri" w:hAnsi="Calibri"/>
                <w:i/>
                <w:sz w:val="20"/>
              </w:rPr>
              <w:t>X</w:t>
            </w: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B8E26C" w14:textId="2E5DCE58" w:rsidR="00F72F1C" w:rsidRDefault="00F72F1C" w:rsidP="00F72F1C">
            <w:pPr>
              <w:pStyle w:val="Header"/>
              <w:contextualSpacing/>
              <w:jc w:val="left"/>
              <w:rPr>
                <w:rFonts w:ascii="Calibri" w:hAnsi="Calibri"/>
                <w:i/>
                <w:sz w:val="20"/>
              </w:rPr>
            </w:pPr>
          </w:p>
        </w:tc>
        <w:tc>
          <w:tcPr>
            <w:tcW w:w="1620" w:type="dxa"/>
            <w:tcBorders>
              <w:top w:val="single" w:sz="4" w:space="0" w:color="auto"/>
              <w:left w:val="single" w:sz="4" w:space="0" w:color="auto"/>
              <w:bottom w:val="single" w:sz="4" w:space="0" w:color="auto"/>
              <w:right w:val="single" w:sz="4" w:space="0" w:color="auto"/>
            </w:tcBorders>
          </w:tcPr>
          <w:p w14:paraId="67C93247" w14:textId="720A8C65" w:rsidR="00F72F1C" w:rsidRDefault="00F72F1C" w:rsidP="00F72F1C">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tcPr>
          <w:p w14:paraId="58AAEDE1" w14:textId="1702F6F7" w:rsidR="00F72F1C" w:rsidRDefault="00F72F1C" w:rsidP="00F72F1C">
            <w:pPr>
              <w:pStyle w:val="Header"/>
              <w:contextualSpacing/>
              <w:jc w:val="left"/>
              <w:rPr>
                <w:rFonts w:ascii="Calibri" w:hAnsi="Calibri"/>
                <w:i/>
                <w:sz w:val="20"/>
              </w:rPr>
            </w:pPr>
          </w:p>
        </w:tc>
        <w:tc>
          <w:tcPr>
            <w:tcW w:w="1620" w:type="dxa"/>
            <w:tcBorders>
              <w:top w:val="single" w:sz="4" w:space="0" w:color="auto"/>
              <w:left w:val="single" w:sz="4" w:space="0" w:color="auto"/>
              <w:bottom w:val="single" w:sz="4" w:space="0" w:color="auto"/>
              <w:right w:val="single" w:sz="4" w:space="0" w:color="auto"/>
            </w:tcBorders>
          </w:tcPr>
          <w:p w14:paraId="29C2E7CA" w14:textId="77777777" w:rsidR="00F72F1C" w:rsidRDefault="00F72F1C" w:rsidP="00F72F1C">
            <w:pPr>
              <w:pStyle w:val="Header"/>
              <w:contextualSpacing/>
              <w:jc w:val="left"/>
              <w:rPr>
                <w:rFonts w:ascii="Calibri" w:hAnsi="Calibri"/>
                <w:i/>
                <w:sz w:val="20"/>
              </w:rPr>
            </w:pPr>
          </w:p>
        </w:tc>
      </w:tr>
      <w:tr w:rsidR="00C7077A" w14:paraId="09148EFB" w14:textId="1FBAECB2" w:rsidTr="22505D5E">
        <w:trPr>
          <w:trHeight w:val="386"/>
        </w:trPr>
        <w:tc>
          <w:tcPr>
            <w:tcW w:w="4567" w:type="dxa"/>
            <w:tcBorders>
              <w:top w:val="single" w:sz="4" w:space="0" w:color="auto"/>
              <w:left w:val="single" w:sz="4" w:space="0" w:color="auto"/>
              <w:bottom w:val="single" w:sz="4" w:space="0" w:color="auto"/>
              <w:right w:val="single" w:sz="4" w:space="0" w:color="auto"/>
            </w:tcBorders>
            <w:hideMark/>
          </w:tcPr>
          <w:p w14:paraId="0437871D" w14:textId="20BD6D37" w:rsidR="00F72F1C" w:rsidRDefault="00F72F1C" w:rsidP="00F72F1C">
            <w:pPr>
              <w:contextualSpacing/>
              <w:jc w:val="left"/>
              <w:rPr>
                <w:rFonts w:ascii="Calibri" w:hAnsi="Calibri"/>
                <w:i/>
                <w:sz w:val="20"/>
              </w:rPr>
            </w:pPr>
            <w:r>
              <w:rPr>
                <w:rFonts w:ascii="Calibri" w:hAnsi="Calibri"/>
                <w:b/>
                <w:i/>
                <w:sz w:val="20"/>
              </w:rPr>
              <w:t xml:space="preserve">2.0 </w:t>
            </w:r>
            <w:r w:rsidRPr="00C74508">
              <w:rPr>
                <w:rFonts w:ascii="Calibri" w:hAnsi="Calibri" w:cs="Calibri"/>
                <w:color w:val="000000"/>
              </w:rPr>
              <w:t>Number of direct beneficiaries with increased resilience to climate change (</w:t>
            </w:r>
            <w:r w:rsidR="00501D47" w:rsidRPr="00C74508">
              <w:rPr>
                <w:rFonts w:ascii="Calibri" w:hAnsi="Calibri" w:cs="Calibri"/>
                <w:color w:val="000000"/>
              </w:rPr>
              <w:t>i.e.</w:t>
            </w:r>
            <w:r w:rsidRPr="00C74508">
              <w:rPr>
                <w:rFonts w:ascii="Calibri" w:hAnsi="Calibri" w:cs="Calibri"/>
                <w:color w:val="000000"/>
              </w:rPr>
              <w:t xml:space="preserve"> more resilient physical and natural assets, diversified and strengthened livelihoods and sources of income, new/improved climate information </w:t>
            </w:r>
            <w:proofErr w:type="gramStart"/>
            <w:r w:rsidRPr="00C74508">
              <w:rPr>
                <w:rFonts w:ascii="Calibri" w:hAnsi="Calibri" w:cs="Calibri"/>
                <w:color w:val="000000"/>
              </w:rPr>
              <w:t>systems)</w:t>
            </w:r>
            <w:r>
              <w:rPr>
                <w:rFonts w:ascii="Calibri" w:hAnsi="Calibri" w:cs="Calibri"/>
                <w:color w:val="000000"/>
              </w:rPr>
              <w:t xml:space="preserve">  </w:t>
            </w:r>
            <w:r w:rsidRPr="00D36372">
              <w:rPr>
                <w:rFonts w:ascii="Calibri" w:hAnsi="Calibri" w:cs="Calibri"/>
                <w:i/>
                <w:iCs/>
                <w:color w:val="000000"/>
              </w:rPr>
              <w:t>(</w:t>
            </w:r>
            <w:proofErr w:type="gramEnd"/>
            <w:r w:rsidRPr="00D36372">
              <w:rPr>
                <w:rFonts w:ascii="Calibri" w:hAnsi="Calibri" w:cs="Calibri"/>
                <w:i/>
                <w:iCs/>
                <w:color w:val="000000"/>
              </w:rPr>
              <w:t>disaggregated by: male, female, youth (15-24) and indigenous people)</w:t>
            </w:r>
          </w:p>
        </w:tc>
        <w:tc>
          <w:tcPr>
            <w:tcW w:w="720" w:type="dxa"/>
            <w:tcBorders>
              <w:top w:val="single" w:sz="4" w:space="0" w:color="auto"/>
              <w:left w:val="single" w:sz="4" w:space="0" w:color="auto"/>
              <w:bottom w:val="single" w:sz="4" w:space="0" w:color="auto"/>
              <w:right w:val="single" w:sz="4" w:space="0" w:color="auto"/>
            </w:tcBorders>
          </w:tcPr>
          <w:p w14:paraId="614716DC" w14:textId="77777777" w:rsidR="00F72F1C" w:rsidRDefault="00F72F1C" w:rsidP="00F72F1C">
            <w:pPr>
              <w:spacing w:before="60" w:after="0"/>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7F44E004" w14:textId="77777777" w:rsidR="00F72F1C" w:rsidRDefault="00F72F1C" w:rsidP="00F72F1C">
            <w:pPr>
              <w:pStyle w:val="Header"/>
              <w:jc w:val="left"/>
              <w:rPr>
                <w:rFonts w:ascii="Calibri" w:hAnsi="Calibri"/>
                <w:sz w:val="20"/>
              </w:rPr>
            </w:pPr>
          </w:p>
        </w:tc>
        <w:tc>
          <w:tcPr>
            <w:tcW w:w="810" w:type="dxa"/>
            <w:tcBorders>
              <w:top w:val="single" w:sz="4" w:space="0" w:color="auto"/>
              <w:left w:val="single" w:sz="4" w:space="0" w:color="auto"/>
              <w:bottom w:val="single" w:sz="4" w:space="0" w:color="auto"/>
              <w:right w:val="single" w:sz="4" w:space="0" w:color="auto"/>
            </w:tcBorders>
          </w:tcPr>
          <w:p w14:paraId="10530174" w14:textId="77777777" w:rsidR="00F72F1C" w:rsidRDefault="00F72F1C" w:rsidP="00F72F1C">
            <w:pPr>
              <w:pStyle w:val="Header"/>
              <w:contextualSpacing/>
              <w:jc w:val="left"/>
              <w:rPr>
                <w:rFonts w:ascii="Calibri" w:hAnsi="Calibri"/>
                <w:sz w:val="20"/>
              </w:rPr>
            </w:pPr>
          </w:p>
        </w:tc>
        <w:tc>
          <w:tcPr>
            <w:tcW w:w="1710" w:type="dxa"/>
            <w:tcBorders>
              <w:top w:val="single" w:sz="4" w:space="0" w:color="auto"/>
              <w:left w:val="single" w:sz="4" w:space="0" w:color="auto"/>
              <w:bottom w:val="single" w:sz="4" w:space="0" w:color="auto"/>
              <w:right w:val="single" w:sz="4" w:space="0" w:color="auto"/>
            </w:tcBorders>
          </w:tcPr>
          <w:p w14:paraId="5B6B6654" w14:textId="3F62EFC3" w:rsidR="00F72F1C" w:rsidRDefault="00F72F1C" w:rsidP="22505D5E">
            <w:pPr>
              <w:pStyle w:val="Header"/>
              <w:contextualSpacing/>
              <w:jc w:val="center"/>
              <w:rPr>
                <w:rFonts w:ascii="Calibri" w:hAnsi="Calibri"/>
                <w:i/>
                <w:iCs/>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19C7119" w14:textId="77777777" w:rsidR="00F72F1C" w:rsidRDefault="00F72F1C" w:rsidP="00F72F1C">
            <w:pPr>
              <w:pStyle w:val="Header"/>
              <w:contextualSpacing/>
              <w:jc w:val="left"/>
              <w:rPr>
                <w:rFonts w:ascii="Calibri" w:hAnsi="Calibri"/>
                <w:i/>
                <w:sz w:val="20"/>
              </w:rPr>
            </w:pPr>
          </w:p>
        </w:tc>
        <w:tc>
          <w:tcPr>
            <w:tcW w:w="1620" w:type="dxa"/>
            <w:tcBorders>
              <w:top w:val="single" w:sz="4" w:space="0" w:color="auto"/>
              <w:left w:val="single" w:sz="4" w:space="0" w:color="auto"/>
              <w:bottom w:val="single" w:sz="4" w:space="0" w:color="auto"/>
              <w:right w:val="single" w:sz="4" w:space="0" w:color="auto"/>
            </w:tcBorders>
          </w:tcPr>
          <w:p w14:paraId="45A1D210" w14:textId="64D31A15" w:rsidR="00F72F1C" w:rsidRDefault="00F72F1C" w:rsidP="00F72F1C">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B28D99" w14:textId="2ADF2371" w:rsidR="00F72F1C" w:rsidRDefault="00F72F1C" w:rsidP="00F72F1C">
            <w:pPr>
              <w:pStyle w:val="Header"/>
              <w:contextualSpacing/>
              <w:jc w:val="left"/>
              <w:rPr>
                <w:rFonts w:ascii="Calibri" w:hAnsi="Calibri"/>
                <w: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60BF3F9" w14:textId="77777777" w:rsidR="00F72F1C" w:rsidRDefault="00F72F1C" w:rsidP="00F72F1C">
            <w:pPr>
              <w:pStyle w:val="Header"/>
              <w:contextualSpacing/>
              <w:jc w:val="left"/>
              <w:rPr>
                <w:rFonts w:ascii="Calibri" w:hAnsi="Calibri"/>
                <w:i/>
                <w:sz w:val="20"/>
              </w:rPr>
            </w:pPr>
          </w:p>
        </w:tc>
      </w:tr>
      <w:tr w:rsidR="00C7077A" w14:paraId="7F34087C" w14:textId="53650BC9" w:rsidTr="22505D5E">
        <w:trPr>
          <w:trHeight w:val="341"/>
        </w:trPr>
        <w:tc>
          <w:tcPr>
            <w:tcW w:w="4567" w:type="dxa"/>
            <w:tcBorders>
              <w:top w:val="single" w:sz="4" w:space="0" w:color="auto"/>
              <w:left w:val="single" w:sz="4" w:space="0" w:color="auto"/>
              <w:bottom w:val="single" w:sz="4" w:space="0" w:color="auto"/>
              <w:right w:val="single" w:sz="4" w:space="0" w:color="auto"/>
            </w:tcBorders>
            <w:hideMark/>
          </w:tcPr>
          <w:p w14:paraId="361E295C" w14:textId="64358B2C" w:rsidR="00F72F1C" w:rsidRDefault="00F72F1C" w:rsidP="00F72F1C">
            <w:pPr>
              <w:pStyle w:val="Header"/>
              <w:jc w:val="left"/>
              <w:rPr>
                <w:rFonts w:ascii="Calibri" w:hAnsi="Calibri"/>
                <w:b/>
                <w:i/>
                <w:sz w:val="20"/>
              </w:rPr>
            </w:pPr>
            <w:r>
              <w:rPr>
                <w:rFonts w:ascii="Calibri" w:hAnsi="Calibri"/>
                <w:b/>
                <w:i/>
                <w:sz w:val="20"/>
              </w:rPr>
              <w:t xml:space="preserve">3.0 </w:t>
            </w:r>
            <w:r w:rsidRPr="00C74508">
              <w:rPr>
                <w:rFonts w:ascii="Calibri" w:hAnsi="Calibri" w:cs="Calibri"/>
                <w:color w:val="000000"/>
              </w:rPr>
              <w:t>Number of green/sustainable jobs created</w:t>
            </w:r>
            <w:r>
              <w:rPr>
                <w:rFonts w:ascii="Calibri" w:hAnsi="Calibri" w:cs="Calibri"/>
                <w:color w:val="000000"/>
              </w:rPr>
              <w:t xml:space="preserve"> </w:t>
            </w:r>
            <w:r w:rsidRPr="00754591">
              <w:rPr>
                <w:rFonts w:ascii="Calibri" w:hAnsi="Calibri" w:cs="Calibri"/>
                <w:i/>
                <w:iCs/>
                <w:color w:val="000000"/>
              </w:rPr>
              <w:t>(disaggregated by: male, female, youth (15-24) and indigenous people)</w:t>
            </w:r>
          </w:p>
        </w:tc>
        <w:tc>
          <w:tcPr>
            <w:tcW w:w="720" w:type="dxa"/>
            <w:tcBorders>
              <w:top w:val="single" w:sz="4" w:space="0" w:color="auto"/>
              <w:left w:val="single" w:sz="4" w:space="0" w:color="auto"/>
              <w:bottom w:val="single" w:sz="4" w:space="0" w:color="auto"/>
              <w:right w:val="single" w:sz="4" w:space="0" w:color="auto"/>
            </w:tcBorders>
          </w:tcPr>
          <w:p w14:paraId="3E257ED2" w14:textId="77777777" w:rsidR="00F72F1C" w:rsidRDefault="00F72F1C" w:rsidP="00F72F1C">
            <w:pPr>
              <w:pStyle w:val="Header"/>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3F7F144F" w14:textId="77777777" w:rsidR="00F72F1C" w:rsidRDefault="00F72F1C" w:rsidP="00F72F1C">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tcPr>
          <w:p w14:paraId="093AE242" w14:textId="77777777" w:rsidR="00F72F1C" w:rsidRDefault="00F72F1C" w:rsidP="00F72F1C">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306C35C" w14:textId="20494D1D" w:rsidR="00F72F1C" w:rsidRDefault="00687552" w:rsidP="00987E43">
            <w:pPr>
              <w:pStyle w:val="Header"/>
              <w:contextualSpacing/>
              <w:jc w:val="center"/>
              <w:rPr>
                <w:rFonts w:ascii="Calibri" w:hAnsi="Calibri"/>
                <w:i/>
                <w:sz w:val="20"/>
              </w:rPr>
            </w:pPr>
            <w:r>
              <w:rPr>
                <w:rFonts w:ascii="Calibri" w:hAnsi="Calibri"/>
                <w:i/>
                <w:sz w:val="20"/>
              </w:rPr>
              <w:t>X</w:t>
            </w: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972AA5" w14:textId="64E06E13" w:rsidR="00F72F1C" w:rsidRDefault="00F72F1C" w:rsidP="00F72F1C">
            <w:pPr>
              <w:pStyle w:val="Header"/>
              <w:contextualSpacing/>
              <w:jc w:val="left"/>
              <w:rPr>
                <w:rFonts w:ascii="Calibri" w:hAnsi="Calibri"/>
                <w:i/>
                <w:sz w:val="20"/>
              </w:rPr>
            </w:pPr>
          </w:p>
        </w:tc>
        <w:tc>
          <w:tcPr>
            <w:tcW w:w="1620" w:type="dxa"/>
            <w:tcBorders>
              <w:top w:val="single" w:sz="4" w:space="0" w:color="auto"/>
              <w:left w:val="single" w:sz="4" w:space="0" w:color="auto"/>
              <w:bottom w:val="single" w:sz="4" w:space="0" w:color="auto"/>
              <w:right w:val="single" w:sz="4" w:space="0" w:color="auto"/>
            </w:tcBorders>
          </w:tcPr>
          <w:p w14:paraId="07ED5D24" w14:textId="39AB7AEA" w:rsidR="00F72F1C" w:rsidRDefault="00F72F1C" w:rsidP="00F72F1C">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AEBD6E" w14:textId="4D5F7D7E" w:rsidR="00F72F1C" w:rsidRDefault="00F72F1C" w:rsidP="00F72F1C">
            <w:pPr>
              <w:pStyle w:val="Header"/>
              <w:contextualSpacing/>
              <w:jc w:val="left"/>
              <w:rPr>
                <w:rFonts w:ascii="Calibri" w:hAnsi="Calibri"/>
                <w: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2ABA4DA" w14:textId="77777777" w:rsidR="00F72F1C" w:rsidRDefault="00F72F1C" w:rsidP="00F72F1C">
            <w:pPr>
              <w:pStyle w:val="Header"/>
              <w:contextualSpacing/>
              <w:jc w:val="left"/>
              <w:rPr>
                <w:rFonts w:ascii="Calibri" w:hAnsi="Calibri"/>
                <w:i/>
                <w:sz w:val="20"/>
              </w:rPr>
            </w:pPr>
          </w:p>
        </w:tc>
      </w:tr>
      <w:tr w:rsidR="00C7077A" w14:paraId="1A6CC7CC" w14:textId="24FA0E7B" w:rsidTr="22505D5E">
        <w:trPr>
          <w:trHeight w:val="323"/>
        </w:trPr>
        <w:tc>
          <w:tcPr>
            <w:tcW w:w="4567" w:type="dxa"/>
            <w:tcBorders>
              <w:top w:val="single" w:sz="4" w:space="0" w:color="auto"/>
              <w:left w:val="single" w:sz="4" w:space="0" w:color="auto"/>
              <w:bottom w:val="single" w:sz="4" w:space="0" w:color="auto"/>
              <w:right w:val="single" w:sz="4" w:space="0" w:color="auto"/>
            </w:tcBorders>
            <w:hideMark/>
          </w:tcPr>
          <w:p w14:paraId="65EEA353" w14:textId="60A49BF5" w:rsidR="00F72F1C" w:rsidRDefault="00F72F1C" w:rsidP="00F72F1C">
            <w:pPr>
              <w:pStyle w:val="Header"/>
              <w:jc w:val="left"/>
              <w:rPr>
                <w:rFonts w:ascii="Calibri" w:hAnsi="Calibri"/>
                <w:i/>
                <w:sz w:val="20"/>
              </w:rPr>
            </w:pPr>
            <w:r>
              <w:rPr>
                <w:rFonts w:ascii="Calibri" w:hAnsi="Calibri"/>
                <w:b/>
                <w:i/>
                <w:sz w:val="20"/>
              </w:rPr>
              <w:t xml:space="preserve">4.0 </w:t>
            </w:r>
            <w:r w:rsidRPr="00C74508">
              <w:rPr>
                <w:rFonts w:ascii="Calibri" w:hAnsi="Calibri" w:cs="Calibri"/>
                <w:color w:val="000000"/>
              </w:rPr>
              <w:t>Number of people trained/educated/informed through technical transfers, dialogues, workshops, campaigns, and other efforts</w:t>
            </w:r>
            <w:r>
              <w:rPr>
                <w:rFonts w:ascii="Calibri" w:hAnsi="Calibri" w:cs="Calibri"/>
                <w:color w:val="000000"/>
              </w:rPr>
              <w:t xml:space="preserve"> </w:t>
            </w:r>
            <w:r w:rsidRPr="00754591">
              <w:rPr>
                <w:rFonts w:ascii="Calibri" w:hAnsi="Calibri" w:cs="Calibri"/>
                <w:i/>
                <w:iCs/>
                <w:color w:val="000000"/>
              </w:rPr>
              <w:t>(disaggregated by: male, female, youth (15-24) and indigenous people)</w:t>
            </w:r>
            <w:r>
              <w:rPr>
                <w:rFonts w:ascii="Calibri" w:hAnsi="Calibri"/>
                <w:b/>
                <w:i/>
                <w:sz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0EFC96A6" w14:textId="77777777" w:rsidR="00F72F1C" w:rsidRDefault="00F72F1C" w:rsidP="00F72F1C">
            <w:pPr>
              <w:pStyle w:val="Header"/>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0B2C1C93" w14:textId="77777777" w:rsidR="00F72F1C" w:rsidRDefault="00F72F1C" w:rsidP="00F72F1C">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tcPr>
          <w:p w14:paraId="3650E4B5" w14:textId="77777777" w:rsidR="00F72F1C" w:rsidRDefault="00F72F1C" w:rsidP="00F72F1C">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862BB29" w14:textId="37201460" w:rsidR="00F72F1C" w:rsidRDefault="00687552" w:rsidP="00987E43">
            <w:pPr>
              <w:pStyle w:val="Header"/>
              <w:contextualSpacing/>
              <w:jc w:val="center"/>
              <w:rPr>
                <w:rFonts w:ascii="Calibri" w:hAnsi="Calibri"/>
                <w:i/>
                <w:sz w:val="20"/>
              </w:rPr>
            </w:pPr>
            <w:r>
              <w:rPr>
                <w:rFonts w:ascii="Calibri" w:hAnsi="Calibri"/>
                <w:i/>
                <w:sz w:val="20"/>
              </w:rPr>
              <w:t>X</w:t>
            </w: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C9004D2" w14:textId="3F476992" w:rsidR="00F72F1C" w:rsidRDefault="00F72F1C" w:rsidP="00F72F1C">
            <w:pPr>
              <w:pStyle w:val="Header"/>
              <w:contextualSpacing/>
              <w:jc w:val="left"/>
              <w:rPr>
                <w:rFonts w:ascii="Calibri" w:hAnsi="Calibri"/>
                <w:i/>
                <w:sz w:val="20"/>
              </w:rPr>
            </w:pPr>
          </w:p>
        </w:tc>
        <w:tc>
          <w:tcPr>
            <w:tcW w:w="1620" w:type="dxa"/>
            <w:tcBorders>
              <w:top w:val="single" w:sz="4" w:space="0" w:color="auto"/>
              <w:left w:val="single" w:sz="4" w:space="0" w:color="auto"/>
              <w:bottom w:val="single" w:sz="4" w:space="0" w:color="auto"/>
              <w:right w:val="single" w:sz="4" w:space="0" w:color="auto"/>
            </w:tcBorders>
          </w:tcPr>
          <w:p w14:paraId="7BB04638" w14:textId="7C4BA1ED" w:rsidR="00F72F1C" w:rsidRDefault="00F72F1C" w:rsidP="00F72F1C">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5ADFED0" w14:textId="635E23A3" w:rsidR="00F72F1C" w:rsidRDefault="00F72F1C" w:rsidP="00F72F1C">
            <w:pPr>
              <w:pStyle w:val="Header"/>
              <w:contextualSpacing/>
              <w:jc w:val="left"/>
              <w:rPr>
                <w:rFonts w:ascii="Calibri" w:hAnsi="Calibri"/>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8F98246" w14:textId="2D8A0E64" w:rsidR="00F72F1C" w:rsidRDefault="00F72F1C" w:rsidP="00F72F1C">
            <w:pPr>
              <w:pStyle w:val="Header"/>
              <w:contextualSpacing/>
              <w:jc w:val="left"/>
              <w:rPr>
                <w:rFonts w:ascii="Calibri" w:hAnsi="Calibri"/>
                <w:i/>
                <w:sz w:val="20"/>
              </w:rPr>
            </w:pPr>
          </w:p>
        </w:tc>
      </w:tr>
      <w:tr w:rsidR="00C7077A" w14:paraId="0AEC7492" w14:textId="77777777" w:rsidTr="009670BB">
        <w:trPr>
          <w:trHeight w:val="323"/>
        </w:trPr>
        <w:tc>
          <w:tcPr>
            <w:tcW w:w="4567" w:type="dxa"/>
            <w:tcBorders>
              <w:top w:val="single" w:sz="4" w:space="0" w:color="auto"/>
              <w:left w:val="single" w:sz="4" w:space="0" w:color="auto"/>
              <w:bottom w:val="single" w:sz="4" w:space="0" w:color="auto"/>
              <w:right w:val="single" w:sz="4" w:space="0" w:color="auto"/>
            </w:tcBorders>
            <w:vAlign w:val="bottom"/>
          </w:tcPr>
          <w:p w14:paraId="4CC47900" w14:textId="4AD32BCD" w:rsidR="00C7077A" w:rsidRDefault="00C7077A" w:rsidP="00C7077A">
            <w:pPr>
              <w:pStyle w:val="Header"/>
              <w:jc w:val="left"/>
              <w:rPr>
                <w:rFonts w:ascii="Calibri" w:hAnsi="Calibri"/>
                <w:b/>
                <w:i/>
                <w:sz w:val="20"/>
              </w:rPr>
            </w:pPr>
            <w:r w:rsidRPr="00C7077A">
              <w:rPr>
                <w:rFonts w:ascii="Calibri" w:hAnsi="Calibri" w:cs="Calibri"/>
                <w:b/>
                <w:bCs/>
                <w:i/>
                <w:iCs/>
                <w:color w:val="000000"/>
              </w:rPr>
              <w:t>5.0</w:t>
            </w:r>
            <w:r>
              <w:rPr>
                <w:rFonts w:ascii="Calibri" w:hAnsi="Calibri" w:cs="Calibri"/>
                <w:color w:val="000000"/>
              </w:rPr>
              <w:t xml:space="preserve"> </w:t>
            </w:r>
            <w:r w:rsidRPr="009670BB">
              <w:rPr>
                <w:rFonts w:ascii="Calibri" w:hAnsi="Calibri" w:cs="Calibri"/>
                <w:color w:val="000000"/>
              </w:rPr>
              <w:t>Number of development or sectoral policies/plans/budgets that integrate NDC targets or net-zero goals</w:t>
            </w:r>
            <w:r w:rsidRPr="00C74508">
              <w:rPr>
                <w:rFonts w:ascii="Calibri" w:hAnsi="Calibri" w:cs="Calibri"/>
                <w:color w:val="000000"/>
              </w:rPr>
              <w:t xml:space="preserve"> </w:t>
            </w:r>
          </w:p>
        </w:tc>
        <w:tc>
          <w:tcPr>
            <w:tcW w:w="720" w:type="dxa"/>
            <w:tcBorders>
              <w:top w:val="single" w:sz="4" w:space="0" w:color="auto"/>
              <w:left w:val="single" w:sz="4" w:space="0" w:color="auto"/>
              <w:bottom w:val="single" w:sz="4" w:space="0" w:color="auto"/>
              <w:right w:val="single" w:sz="4" w:space="0" w:color="auto"/>
            </w:tcBorders>
          </w:tcPr>
          <w:p w14:paraId="2862C972" w14:textId="77777777" w:rsidR="00C7077A" w:rsidRDefault="00C7077A" w:rsidP="00C7077A">
            <w:pPr>
              <w:pStyle w:val="Header"/>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70D6E916" w14:textId="77777777" w:rsidR="00C7077A" w:rsidRDefault="00C7077A" w:rsidP="00C7077A">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tcPr>
          <w:p w14:paraId="7FB8E68D"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92D050"/>
            <w:vAlign w:val="center"/>
          </w:tcPr>
          <w:p w14:paraId="7371AF46" w14:textId="1E35345F" w:rsidR="00C7077A" w:rsidRPr="00EA1042" w:rsidRDefault="00EA1042" w:rsidP="00EA1042">
            <w:pPr>
              <w:pStyle w:val="Header"/>
              <w:contextualSpacing/>
              <w:jc w:val="center"/>
              <w:rPr>
                <w:rFonts w:ascii="Calibri" w:hAnsi="Calibri" w:cs="Calibri"/>
                <w:i/>
                <w:iCs/>
                <w:color w:val="000000"/>
              </w:rPr>
            </w:pPr>
            <w:r w:rsidRPr="00EA1042">
              <w:rPr>
                <w:rFonts w:ascii="Calibri" w:hAnsi="Calibri" w:cs="Calibri"/>
                <w:i/>
                <w:iCs/>
                <w:color w:val="000000"/>
              </w:rPr>
              <w:t>X</w:t>
            </w:r>
          </w:p>
        </w:tc>
        <w:tc>
          <w:tcPr>
            <w:tcW w:w="1710" w:type="dxa"/>
            <w:tcBorders>
              <w:top w:val="single" w:sz="4" w:space="0" w:color="auto"/>
              <w:left w:val="single" w:sz="4" w:space="0" w:color="auto"/>
              <w:bottom w:val="single" w:sz="4" w:space="0" w:color="auto"/>
              <w:right w:val="single" w:sz="4" w:space="0" w:color="auto"/>
            </w:tcBorders>
            <w:shd w:val="clear" w:color="auto" w:fill="92D050"/>
            <w:vAlign w:val="center"/>
          </w:tcPr>
          <w:p w14:paraId="6B5DFA9A"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F63CEA0" w14:textId="32258808"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2FA7A2A"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E2D4CE9" w14:textId="2456D491" w:rsidR="00C7077A" w:rsidRDefault="00C7077A" w:rsidP="00C7077A">
            <w:pPr>
              <w:pStyle w:val="Header"/>
              <w:contextualSpacing/>
              <w:jc w:val="left"/>
              <w:rPr>
                <w:rFonts w:ascii="Calibri" w:hAnsi="Calibri" w:cs="Calibri"/>
                <w:b/>
                <w:bCs/>
                <w:color w:val="000000"/>
              </w:rPr>
            </w:pPr>
          </w:p>
        </w:tc>
      </w:tr>
      <w:tr w:rsidR="00C7077A" w14:paraId="3225BDE1" w14:textId="77777777" w:rsidTr="22505D5E">
        <w:trPr>
          <w:trHeight w:val="323"/>
        </w:trPr>
        <w:tc>
          <w:tcPr>
            <w:tcW w:w="4567" w:type="dxa"/>
            <w:tcBorders>
              <w:top w:val="single" w:sz="4" w:space="0" w:color="auto"/>
              <w:left w:val="single" w:sz="4" w:space="0" w:color="auto"/>
              <w:bottom w:val="single" w:sz="4" w:space="0" w:color="auto"/>
              <w:right w:val="single" w:sz="4" w:space="0" w:color="auto"/>
            </w:tcBorders>
            <w:vAlign w:val="bottom"/>
          </w:tcPr>
          <w:p w14:paraId="0F23EAD1" w14:textId="6CF22AEA" w:rsidR="00C7077A" w:rsidRPr="00C74508" w:rsidRDefault="00C7077A" w:rsidP="00C7077A">
            <w:pPr>
              <w:pStyle w:val="Header"/>
              <w:jc w:val="left"/>
              <w:rPr>
                <w:rFonts w:ascii="Calibri" w:hAnsi="Calibri" w:cs="Calibri"/>
                <w:color w:val="000000"/>
              </w:rPr>
            </w:pPr>
            <w:r w:rsidRPr="00C74508">
              <w:rPr>
                <w:rFonts w:ascii="Calibri" w:hAnsi="Calibri" w:cs="Calibri"/>
                <w:color w:val="000000"/>
              </w:rPr>
              <w:t xml:space="preserve">   Legislation</w:t>
            </w:r>
          </w:p>
        </w:tc>
        <w:tc>
          <w:tcPr>
            <w:tcW w:w="720" w:type="dxa"/>
            <w:tcBorders>
              <w:top w:val="single" w:sz="4" w:space="0" w:color="auto"/>
              <w:left w:val="single" w:sz="4" w:space="0" w:color="auto"/>
              <w:bottom w:val="single" w:sz="4" w:space="0" w:color="auto"/>
              <w:right w:val="single" w:sz="4" w:space="0" w:color="auto"/>
            </w:tcBorders>
          </w:tcPr>
          <w:p w14:paraId="6FF41004" w14:textId="77777777" w:rsidR="00C7077A" w:rsidRDefault="00C7077A" w:rsidP="00C7077A">
            <w:pPr>
              <w:pStyle w:val="Header"/>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01175D39" w14:textId="77777777" w:rsidR="00C7077A" w:rsidRDefault="00C7077A" w:rsidP="00C7077A">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tcPr>
          <w:p w14:paraId="785FF93E"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14E9BFCE"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666FFFA6"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71AF7DE2"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47D4D98"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0616C239" w14:textId="77777777" w:rsidR="00C7077A" w:rsidRDefault="00C7077A" w:rsidP="00C7077A">
            <w:pPr>
              <w:pStyle w:val="Header"/>
              <w:contextualSpacing/>
              <w:jc w:val="left"/>
              <w:rPr>
                <w:rFonts w:ascii="Calibri" w:hAnsi="Calibri" w:cs="Calibri"/>
                <w:b/>
                <w:bCs/>
                <w:color w:val="000000"/>
              </w:rPr>
            </w:pPr>
          </w:p>
        </w:tc>
      </w:tr>
      <w:tr w:rsidR="00C7077A" w14:paraId="7C6245FF" w14:textId="77777777" w:rsidTr="22505D5E">
        <w:trPr>
          <w:trHeight w:val="323"/>
        </w:trPr>
        <w:tc>
          <w:tcPr>
            <w:tcW w:w="4567" w:type="dxa"/>
            <w:tcBorders>
              <w:top w:val="single" w:sz="4" w:space="0" w:color="auto"/>
              <w:left w:val="single" w:sz="4" w:space="0" w:color="auto"/>
              <w:bottom w:val="single" w:sz="4" w:space="0" w:color="auto"/>
              <w:right w:val="single" w:sz="4" w:space="0" w:color="auto"/>
            </w:tcBorders>
            <w:vAlign w:val="bottom"/>
          </w:tcPr>
          <w:p w14:paraId="24E9090E" w14:textId="612434BB" w:rsidR="00C7077A" w:rsidRPr="00C74508" w:rsidRDefault="00C7077A" w:rsidP="00C7077A">
            <w:pPr>
              <w:pStyle w:val="Header"/>
              <w:jc w:val="left"/>
              <w:rPr>
                <w:rFonts w:ascii="Calibri" w:hAnsi="Calibri" w:cs="Calibri"/>
                <w:color w:val="000000"/>
              </w:rPr>
            </w:pPr>
            <w:r w:rsidRPr="00C74508">
              <w:rPr>
                <w:rFonts w:ascii="Calibri" w:hAnsi="Calibri" w:cs="Calibri"/>
                <w:color w:val="000000"/>
              </w:rPr>
              <w:t xml:space="preserve">   Covid-19 response measures or   </w:t>
            </w:r>
            <w:r w:rsidRPr="00C74508">
              <w:rPr>
                <w:rFonts w:ascii="Calibri" w:hAnsi="Calibri" w:cs="Calibri"/>
                <w:color w:val="000000"/>
              </w:rPr>
              <w:br/>
              <w:t xml:space="preserve">   assessments </w:t>
            </w:r>
          </w:p>
        </w:tc>
        <w:tc>
          <w:tcPr>
            <w:tcW w:w="720" w:type="dxa"/>
            <w:tcBorders>
              <w:top w:val="single" w:sz="4" w:space="0" w:color="auto"/>
              <w:left w:val="single" w:sz="4" w:space="0" w:color="auto"/>
              <w:bottom w:val="single" w:sz="4" w:space="0" w:color="auto"/>
              <w:right w:val="single" w:sz="4" w:space="0" w:color="auto"/>
            </w:tcBorders>
          </w:tcPr>
          <w:p w14:paraId="1B0D2FE9" w14:textId="77777777" w:rsidR="00C7077A" w:rsidRDefault="00C7077A" w:rsidP="00C7077A">
            <w:pPr>
              <w:pStyle w:val="Header"/>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63F3BE9B" w14:textId="77777777" w:rsidR="00C7077A" w:rsidRDefault="00C7077A" w:rsidP="00C7077A">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tcPr>
          <w:p w14:paraId="18E42CA8"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491F589"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6E854DB3"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0B02D06E"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602BDF1"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323D7FF2" w14:textId="77777777" w:rsidR="00C7077A" w:rsidRDefault="00C7077A" w:rsidP="00C7077A">
            <w:pPr>
              <w:pStyle w:val="Header"/>
              <w:contextualSpacing/>
              <w:jc w:val="left"/>
              <w:rPr>
                <w:rFonts w:ascii="Calibri" w:hAnsi="Calibri" w:cs="Calibri"/>
                <w:b/>
                <w:bCs/>
                <w:color w:val="000000"/>
              </w:rPr>
            </w:pPr>
          </w:p>
        </w:tc>
      </w:tr>
      <w:tr w:rsidR="00C7077A" w14:paraId="4B1D2123" w14:textId="77777777" w:rsidTr="22505D5E">
        <w:trPr>
          <w:trHeight w:val="323"/>
        </w:trPr>
        <w:tc>
          <w:tcPr>
            <w:tcW w:w="4567" w:type="dxa"/>
            <w:tcBorders>
              <w:top w:val="single" w:sz="4" w:space="0" w:color="auto"/>
              <w:left w:val="single" w:sz="4" w:space="0" w:color="auto"/>
              <w:bottom w:val="single" w:sz="4" w:space="0" w:color="auto"/>
              <w:right w:val="single" w:sz="4" w:space="0" w:color="auto"/>
            </w:tcBorders>
            <w:vAlign w:val="bottom"/>
          </w:tcPr>
          <w:p w14:paraId="77D905D2" w14:textId="378D1A20" w:rsidR="00C7077A" w:rsidRPr="00C74508" w:rsidRDefault="00C7077A" w:rsidP="00C7077A">
            <w:pPr>
              <w:pStyle w:val="Header"/>
              <w:jc w:val="left"/>
              <w:rPr>
                <w:rFonts w:ascii="Calibri" w:hAnsi="Calibri" w:cs="Calibri"/>
                <w:color w:val="000000"/>
              </w:rPr>
            </w:pPr>
            <w:r w:rsidRPr="00C74508">
              <w:rPr>
                <w:rFonts w:ascii="Calibri" w:hAnsi="Calibri" w:cs="Calibri"/>
                <w:color w:val="000000"/>
              </w:rPr>
              <w:t xml:space="preserve">   Development plans or roadmaps</w:t>
            </w:r>
          </w:p>
        </w:tc>
        <w:tc>
          <w:tcPr>
            <w:tcW w:w="720" w:type="dxa"/>
            <w:tcBorders>
              <w:top w:val="single" w:sz="4" w:space="0" w:color="auto"/>
              <w:left w:val="single" w:sz="4" w:space="0" w:color="auto"/>
              <w:bottom w:val="single" w:sz="4" w:space="0" w:color="auto"/>
              <w:right w:val="single" w:sz="4" w:space="0" w:color="auto"/>
            </w:tcBorders>
          </w:tcPr>
          <w:p w14:paraId="5BC13D6D" w14:textId="77777777" w:rsidR="00C7077A" w:rsidRDefault="00C7077A" w:rsidP="00C7077A">
            <w:pPr>
              <w:pStyle w:val="Header"/>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1F5E6D6B" w14:textId="77777777" w:rsidR="00C7077A" w:rsidRDefault="00C7077A" w:rsidP="00C7077A">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tcPr>
          <w:p w14:paraId="04986E27"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6C67E32"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67E42E8F"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37DB2174"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C9F427E"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34C6D66F" w14:textId="77777777" w:rsidR="00C7077A" w:rsidRDefault="00C7077A" w:rsidP="00C7077A">
            <w:pPr>
              <w:pStyle w:val="Header"/>
              <w:contextualSpacing/>
              <w:jc w:val="left"/>
              <w:rPr>
                <w:rFonts w:ascii="Calibri" w:hAnsi="Calibri" w:cs="Calibri"/>
                <w:b/>
                <w:bCs/>
                <w:color w:val="000000"/>
              </w:rPr>
            </w:pPr>
          </w:p>
        </w:tc>
      </w:tr>
      <w:tr w:rsidR="00C7077A" w14:paraId="2F020A4F" w14:textId="77777777" w:rsidTr="22505D5E">
        <w:trPr>
          <w:trHeight w:val="323"/>
        </w:trPr>
        <w:tc>
          <w:tcPr>
            <w:tcW w:w="4567" w:type="dxa"/>
            <w:tcBorders>
              <w:top w:val="single" w:sz="4" w:space="0" w:color="auto"/>
              <w:left w:val="single" w:sz="4" w:space="0" w:color="auto"/>
              <w:bottom w:val="single" w:sz="4" w:space="0" w:color="auto"/>
              <w:right w:val="single" w:sz="4" w:space="0" w:color="auto"/>
            </w:tcBorders>
            <w:vAlign w:val="bottom"/>
          </w:tcPr>
          <w:p w14:paraId="36832174" w14:textId="7C524D11" w:rsidR="00C7077A" w:rsidRPr="00C74508" w:rsidRDefault="00C7077A" w:rsidP="00C7077A">
            <w:pPr>
              <w:pStyle w:val="Header"/>
              <w:jc w:val="left"/>
              <w:rPr>
                <w:rFonts w:ascii="Calibri" w:hAnsi="Calibri" w:cs="Calibri"/>
                <w:color w:val="000000"/>
              </w:rPr>
            </w:pPr>
            <w:r w:rsidRPr="00C74508">
              <w:rPr>
                <w:rFonts w:ascii="Calibri" w:hAnsi="Calibri" w:cs="Calibri"/>
                <w:color w:val="000000"/>
              </w:rPr>
              <w:t xml:space="preserve">   Sectoral policies and plans</w:t>
            </w:r>
          </w:p>
        </w:tc>
        <w:tc>
          <w:tcPr>
            <w:tcW w:w="720" w:type="dxa"/>
            <w:tcBorders>
              <w:top w:val="single" w:sz="4" w:space="0" w:color="auto"/>
              <w:left w:val="single" w:sz="4" w:space="0" w:color="auto"/>
              <w:bottom w:val="single" w:sz="4" w:space="0" w:color="auto"/>
              <w:right w:val="single" w:sz="4" w:space="0" w:color="auto"/>
            </w:tcBorders>
          </w:tcPr>
          <w:p w14:paraId="5FA73B3A" w14:textId="77777777" w:rsidR="00C7077A" w:rsidRDefault="00C7077A" w:rsidP="00C7077A">
            <w:pPr>
              <w:pStyle w:val="Header"/>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2D9802FA" w14:textId="77777777" w:rsidR="00C7077A" w:rsidRDefault="00C7077A" w:rsidP="00C7077A">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tcPr>
          <w:p w14:paraId="3BB701AB"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6C7D695"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6B800DAF"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2A99E0A5"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C4BED56"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37DCDC73" w14:textId="77777777" w:rsidR="00C7077A" w:rsidRDefault="00C7077A" w:rsidP="00C7077A">
            <w:pPr>
              <w:pStyle w:val="Header"/>
              <w:contextualSpacing/>
              <w:jc w:val="left"/>
              <w:rPr>
                <w:rFonts w:ascii="Calibri" w:hAnsi="Calibri" w:cs="Calibri"/>
                <w:b/>
                <w:bCs/>
                <w:color w:val="000000"/>
              </w:rPr>
            </w:pPr>
          </w:p>
        </w:tc>
      </w:tr>
      <w:tr w:rsidR="00C7077A" w14:paraId="46BEF681" w14:textId="77777777" w:rsidTr="22505D5E">
        <w:trPr>
          <w:trHeight w:val="323"/>
        </w:trPr>
        <w:tc>
          <w:tcPr>
            <w:tcW w:w="4567" w:type="dxa"/>
            <w:tcBorders>
              <w:top w:val="single" w:sz="4" w:space="0" w:color="auto"/>
              <w:left w:val="single" w:sz="4" w:space="0" w:color="auto"/>
              <w:bottom w:val="single" w:sz="4" w:space="0" w:color="auto"/>
              <w:right w:val="single" w:sz="4" w:space="0" w:color="auto"/>
            </w:tcBorders>
            <w:vAlign w:val="bottom"/>
          </w:tcPr>
          <w:p w14:paraId="4ABEBE9A" w14:textId="27037F71" w:rsidR="00C7077A" w:rsidRPr="00C74508" w:rsidRDefault="00C7077A" w:rsidP="00C7077A">
            <w:pPr>
              <w:pStyle w:val="Header"/>
              <w:jc w:val="left"/>
              <w:rPr>
                <w:rFonts w:ascii="Calibri" w:hAnsi="Calibri" w:cs="Calibri"/>
                <w:color w:val="000000"/>
              </w:rPr>
            </w:pPr>
            <w:r w:rsidRPr="00C74508">
              <w:rPr>
                <w:rFonts w:ascii="Calibri" w:hAnsi="Calibri" w:cs="Calibri"/>
                <w:color w:val="000000"/>
              </w:rPr>
              <w:t xml:space="preserve">   National or sectoral budgets</w:t>
            </w:r>
          </w:p>
        </w:tc>
        <w:tc>
          <w:tcPr>
            <w:tcW w:w="720" w:type="dxa"/>
            <w:tcBorders>
              <w:top w:val="single" w:sz="4" w:space="0" w:color="auto"/>
              <w:left w:val="single" w:sz="4" w:space="0" w:color="auto"/>
              <w:bottom w:val="single" w:sz="4" w:space="0" w:color="auto"/>
              <w:right w:val="single" w:sz="4" w:space="0" w:color="auto"/>
            </w:tcBorders>
          </w:tcPr>
          <w:p w14:paraId="12A2F1B0" w14:textId="77777777" w:rsidR="00C7077A" w:rsidRDefault="00C7077A" w:rsidP="00C7077A">
            <w:pPr>
              <w:pStyle w:val="Header"/>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101EBB51" w14:textId="77777777" w:rsidR="00C7077A" w:rsidRDefault="00C7077A" w:rsidP="00C7077A">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tcPr>
          <w:p w14:paraId="0604C5C1"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02340DA"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637BA676"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19ADF0B6"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0F830F0"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0C7A3138" w14:textId="77777777" w:rsidR="00C7077A" w:rsidRDefault="00C7077A" w:rsidP="00C7077A">
            <w:pPr>
              <w:pStyle w:val="Header"/>
              <w:contextualSpacing/>
              <w:jc w:val="left"/>
              <w:rPr>
                <w:rFonts w:ascii="Calibri" w:hAnsi="Calibri" w:cs="Calibri"/>
                <w:b/>
                <w:bCs/>
                <w:color w:val="000000"/>
              </w:rPr>
            </w:pPr>
          </w:p>
        </w:tc>
      </w:tr>
      <w:tr w:rsidR="00C7077A" w14:paraId="306E55C9" w14:textId="77777777" w:rsidTr="22505D5E">
        <w:trPr>
          <w:trHeight w:val="323"/>
        </w:trPr>
        <w:tc>
          <w:tcPr>
            <w:tcW w:w="4567" w:type="dxa"/>
            <w:tcBorders>
              <w:top w:val="single" w:sz="4" w:space="0" w:color="auto"/>
              <w:left w:val="single" w:sz="4" w:space="0" w:color="auto"/>
              <w:bottom w:val="single" w:sz="4" w:space="0" w:color="auto"/>
              <w:right w:val="single" w:sz="4" w:space="0" w:color="auto"/>
            </w:tcBorders>
            <w:vAlign w:val="bottom"/>
          </w:tcPr>
          <w:p w14:paraId="68D2D863" w14:textId="13DDDF1B" w:rsidR="00C7077A" w:rsidRPr="00C74508" w:rsidRDefault="00C7077A" w:rsidP="00C7077A">
            <w:pPr>
              <w:pStyle w:val="Header"/>
              <w:jc w:val="left"/>
              <w:rPr>
                <w:rFonts w:ascii="Calibri" w:hAnsi="Calibri" w:cs="Calibri"/>
                <w:color w:val="000000"/>
              </w:rPr>
            </w:pPr>
            <w:r w:rsidRPr="00C74508">
              <w:rPr>
                <w:rFonts w:ascii="Calibri" w:hAnsi="Calibri" w:cs="Calibri"/>
                <w:color w:val="000000"/>
              </w:rPr>
              <w:t xml:space="preserve">   Financial instruments or models</w:t>
            </w:r>
          </w:p>
        </w:tc>
        <w:tc>
          <w:tcPr>
            <w:tcW w:w="720" w:type="dxa"/>
            <w:tcBorders>
              <w:top w:val="single" w:sz="4" w:space="0" w:color="auto"/>
              <w:left w:val="single" w:sz="4" w:space="0" w:color="auto"/>
              <w:bottom w:val="single" w:sz="4" w:space="0" w:color="auto"/>
              <w:right w:val="single" w:sz="4" w:space="0" w:color="auto"/>
            </w:tcBorders>
          </w:tcPr>
          <w:p w14:paraId="7BC44C84" w14:textId="77777777" w:rsidR="00C7077A" w:rsidRDefault="00C7077A" w:rsidP="00C7077A">
            <w:pPr>
              <w:pStyle w:val="Header"/>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34B85C24" w14:textId="77777777" w:rsidR="00C7077A" w:rsidRDefault="00C7077A" w:rsidP="00C7077A">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tcPr>
          <w:p w14:paraId="1FB3920B"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6F675FB"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7818EAAF"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6EF026DE"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E10170D"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1A50FFB4" w14:textId="77777777" w:rsidR="00C7077A" w:rsidRDefault="00C7077A" w:rsidP="00C7077A">
            <w:pPr>
              <w:pStyle w:val="Header"/>
              <w:contextualSpacing/>
              <w:jc w:val="left"/>
              <w:rPr>
                <w:rFonts w:ascii="Calibri" w:hAnsi="Calibri" w:cs="Calibri"/>
                <w:b/>
                <w:bCs/>
                <w:color w:val="000000"/>
              </w:rPr>
            </w:pPr>
          </w:p>
        </w:tc>
      </w:tr>
      <w:tr w:rsidR="00C7077A" w14:paraId="6C837A6C" w14:textId="77777777" w:rsidTr="22505D5E">
        <w:trPr>
          <w:trHeight w:val="323"/>
        </w:trPr>
        <w:tc>
          <w:tcPr>
            <w:tcW w:w="4567" w:type="dxa"/>
            <w:tcBorders>
              <w:top w:val="single" w:sz="4" w:space="0" w:color="auto"/>
              <w:left w:val="single" w:sz="4" w:space="0" w:color="auto"/>
              <w:bottom w:val="single" w:sz="4" w:space="0" w:color="auto"/>
              <w:right w:val="single" w:sz="4" w:space="0" w:color="auto"/>
            </w:tcBorders>
            <w:vAlign w:val="bottom"/>
          </w:tcPr>
          <w:p w14:paraId="6F17D080" w14:textId="0AFC6D36" w:rsidR="00C7077A" w:rsidRPr="00C74508" w:rsidRDefault="00C7077A" w:rsidP="00C7077A">
            <w:pPr>
              <w:pStyle w:val="Header"/>
              <w:jc w:val="left"/>
              <w:rPr>
                <w:rFonts w:ascii="Calibri" w:hAnsi="Calibri" w:cs="Calibri"/>
                <w:color w:val="000000"/>
              </w:rPr>
            </w:pPr>
            <w:r w:rsidRPr="00C74508">
              <w:rPr>
                <w:rFonts w:ascii="Calibri" w:hAnsi="Calibri" w:cs="Calibri"/>
                <w:color w:val="000000"/>
              </w:rPr>
              <w:t xml:space="preserve">   Subsidy reforms</w:t>
            </w:r>
          </w:p>
        </w:tc>
        <w:tc>
          <w:tcPr>
            <w:tcW w:w="720" w:type="dxa"/>
            <w:tcBorders>
              <w:top w:val="single" w:sz="4" w:space="0" w:color="auto"/>
              <w:left w:val="single" w:sz="4" w:space="0" w:color="auto"/>
              <w:bottom w:val="single" w:sz="4" w:space="0" w:color="auto"/>
              <w:right w:val="single" w:sz="4" w:space="0" w:color="auto"/>
            </w:tcBorders>
          </w:tcPr>
          <w:p w14:paraId="7FA6A05A" w14:textId="77777777" w:rsidR="00C7077A" w:rsidRDefault="00C7077A" w:rsidP="00C7077A">
            <w:pPr>
              <w:pStyle w:val="Header"/>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3662A597" w14:textId="77777777" w:rsidR="00C7077A" w:rsidRDefault="00C7077A" w:rsidP="00C7077A">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tcPr>
          <w:p w14:paraId="0177664E"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C9C66A5"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771ABD81"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57E4E2F1"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2E312BE"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5C52B8AC" w14:textId="77777777" w:rsidR="00C7077A" w:rsidRDefault="00C7077A" w:rsidP="00C7077A">
            <w:pPr>
              <w:pStyle w:val="Header"/>
              <w:contextualSpacing/>
              <w:jc w:val="left"/>
              <w:rPr>
                <w:rFonts w:ascii="Calibri" w:hAnsi="Calibri" w:cs="Calibri"/>
                <w:b/>
                <w:bCs/>
                <w:color w:val="000000"/>
              </w:rPr>
            </w:pPr>
          </w:p>
        </w:tc>
      </w:tr>
      <w:tr w:rsidR="00C7077A" w14:paraId="45848A0F" w14:textId="77777777" w:rsidTr="22505D5E">
        <w:trPr>
          <w:trHeight w:val="323"/>
        </w:trPr>
        <w:tc>
          <w:tcPr>
            <w:tcW w:w="4567" w:type="dxa"/>
            <w:tcBorders>
              <w:top w:val="single" w:sz="4" w:space="0" w:color="auto"/>
              <w:left w:val="single" w:sz="4" w:space="0" w:color="auto"/>
              <w:bottom w:val="single" w:sz="4" w:space="0" w:color="auto"/>
              <w:right w:val="single" w:sz="4" w:space="0" w:color="auto"/>
            </w:tcBorders>
            <w:vAlign w:val="bottom"/>
          </w:tcPr>
          <w:p w14:paraId="43459E97" w14:textId="08B13E4A" w:rsidR="00C7077A" w:rsidRPr="00C74508" w:rsidRDefault="00C7077A" w:rsidP="00C7077A">
            <w:pPr>
              <w:pStyle w:val="Header"/>
              <w:jc w:val="left"/>
              <w:rPr>
                <w:rFonts w:ascii="Calibri" w:hAnsi="Calibri" w:cs="Calibri"/>
                <w:color w:val="000000"/>
              </w:rPr>
            </w:pPr>
            <w:r w:rsidRPr="00C74508">
              <w:rPr>
                <w:rFonts w:ascii="Calibri" w:hAnsi="Calibri" w:cs="Calibri"/>
                <w:color w:val="000000"/>
              </w:rPr>
              <w:t xml:space="preserve">   Others (specify)</w:t>
            </w:r>
          </w:p>
        </w:tc>
        <w:tc>
          <w:tcPr>
            <w:tcW w:w="720" w:type="dxa"/>
            <w:tcBorders>
              <w:top w:val="single" w:sz="4" w:space="0" w:color="auto"/>
              <w:left w:val="single" w:sz="4" w:space="0" w:color="auto"/>
              <w:bottom w:val="single" w:sz="4" w:space="0" w:color="auto"/>
              <w:right w:val="single" w:sz="4" w:space="0" w:color="auto"/>
            </w:tcBorders>
          </w:tcPr>
          <w:p w14:paraId="60E1EDE1" w14:textId="77777777" w:rsidR="00C7077A" w:rsidRDefault="00C7077A" w:rsidP="00C7077A">
            <w:pPr>
              <w:pStyle w:val="Header"/>
              <w:contextualSpacing/>
              <w:jc w:val="center"/>
              <w:rPr>
                <w:rFonts w:ascii="Calibri" w:hAnsi="Calibri"/>
                <w:i/>
                <w:sz w:val="20"/>
              </w:rPr>
            </w:pPr>
          </w:p>
        </w:tc>
        <w:tc>
          <w:tcPr>
            <w:tcW w:w="720" w:type="dxa"/>
            <w:tcBorders>
              <w:top w:val="single" w:sz="4" w:space="0" w:color="auto"/>
              <w:left w:val="single" w:sz="4" w:space="0" w:color="auto"/>
              <w:bottom w:val="single" w:sz="4" w:space="0" w:color="auto"/>
              <w:right w:val="single" w:sz="4" w:space="0" w:color="auto"/>
            </w:tcBorders>
          </w:tcPr>
          <w:p w14:paraId="566FC793" w14:textId="77777777" w:rsidR="00C7077A" w:rsidRDefault="00C7077A" w:rsidP="00C7077A">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tcPr>
          <w:p w14:paraId="19482F64"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14ED2C5"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47F86EF6"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20C5B155"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B30C047"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784D38AF" w14:textId="77777777" w:rsidR="00C7077A" w:rsidRDefault="00C7077A" w:rsidP="00C7077A">
            <w:pPr>
              <w:pStyle w:val="Header"/>
              <w:contextualSpacing/>
              <w:jc w:val="left"/>
              <w:rPr>
                <w:rFonts w:ascii="Calibri" w:hAnsi="Calibri" w:cs="Calibri"/>
                <w:b/>
                <w:bCs/>
                <w:color w:val="000000"/>
              </w:rPr>
            </w:pPr>
          </w:p>
        </w:tc>
      </w:tr>
      <w:tr w:rsidR="00C7077A" w14:paraId="02B398E6" w14:textId="77777777" w:rsidTr="22505D5E">
        <w:trPr>
          <w:trHeight w:val="323"/>
        </w:trPr>
        <w:tc>
          <w:tcPr>
            <w:tcW w:w="4567" w:type="dxa"/>
            <w:tcBorders>
              <w:top w:val="single" w:sz="4" w:space="0" w:color="auto"/>
              <w:left w:val="single" w:sz="4" w:space="0" w:color="auto"/>
              <w:bottom w:val="single" w:sz="4" w:space="0" w:color="auto"/>
              <w:right w:val="single" w:sz="4" w:space="0" w:color="auto"/>
            </w:tcBorders>
            <w:vAlign w:val="bottom"/>
          </w:tcPr>
          <w:p w14:paraId="7CA3B68E" w14:textId="770DC18B" w:rsidR="00C7077A" w:rsidRPr="00C74508" w:rsidRDefault="00C7077A" w:rsidP="00C7077A">
            <w:pPr>
              <w:pStyle w:val="Header"/>
              <w:jc w:val="left"/>
              <w:rPr>
                <w:rFonts w:ascii="Calibri" w:hAnsi="Calibri" w:cs="Calibri"/>
                <w:color w:val="000000"/>
              </w:rPr>
            </w:pPr>
            <w:r w:rsidRPr="00C7077A">
              <w:rPr>
                <w:rFonts w:ascii="Calibri" w:hAnsi="Calibri" w:cs="Calibri"/>
                <w:b/>
                <w:bCs/>
                <w:i/>
                <w:iCs/>
                <w:color w:val="000000"/>
              </w:rPr>
              <w:t>6.0</w:t>
            </w:r>
            <w:r>
              <w:rPr>
                <w:rFonts w:ascii="Calibri" w:hAnsi="Calibri" w:cs="Calibri"/>
                <w:color w:val="000000"/>
              </w:rPr>
              <w:t xml:space="preserve"> </w:t>
            </w:r>
            <w:r w:rsidRPr="00C74508">
              <w:rPr>
                <w:rFonts w:ascii="Calibri" w:hAnsi="Calibri" w:cs="Calibri"/>
                <w:color w:val="000000"/>
              </w:rPr>
              <w:t>Number of partnerships with Japanese organizations</w:t>
            </w:r>
          </w:p>
        </w:tc>
        <w:tc>
          <w:tcPr>
            <w:tcW w:w="7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F9F68F0" w14:textId="64BA7240" w:rsidR="00C7077A" w:rsidRDefault="00687552" w:rsidP="00C7077A">
            <w:pPr>
              <w:pStyle w:val="Header"/>
              <w:contextualSpacing/>
              <w:jc w:val="center"/>
              <w:rPr>
                <w:rFonts w:ascii="Calibri" w:hAnsi="Calibri"/>
                <w:i/>
                <w:sz w:val="20"/>
              </w:rPr>
            </w:pPr>
            <w:r>
              <w:rPr>
                <w:rFonts w:ascii="Calibri" w:hAnsi="Calibri"/>
                <w:i/>
                <w:sz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18982B3" w14:textId="426D93EB" w:rsidR="00C7077A" w:rsidRDefault="00C7077A" w:rsidP="00C7077A">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67D9C1" w14:textId="759DD126"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199AF4" w14:textId="44290B28"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B5A5450" w14:textId="5C0197CA"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63615A73"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8D7E25E"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7D13FBE6" w14:textId="77777777" w:rsidR="00C7077A" w:rsidRDefault="00C7077A" w:rsidP="00C7077A">
            <w:pPr>
              <w:pStyle w:val="Header"/>
              <w:contextualSpacing/>
              <w:jc w:val="left"/>
              <w:rPr>
                <w:rFonts w:ascii="Calibri" w:hAnsi="Calibri" w:cs="Calibri"/>
                <w:b/>
                <w:bCs/>
                <w:color w:val="000000"/>
              </w:rPr>
            </w:pPr>
          </w:p>
        </w:tc>
      </w:tr>
      <w:tr w:rsidR="00C7077A" w14:paraId="4A72CCD8" w14:textId="77777777" w:rsidTr="22505D5E">
        <w:trPr>
          <w:trHeight w:val="323"/>
        </w:trPr>
        <w:tc>
          <w:tcPr>
            <w:tcW w:w="4567" w:type="dxa"/>
            <w:tcBorders>
              <w:top w:val="single" w:sz="4" w:space="0" w:color="auto"/>
              <w:left w:val="single" w:sz="4" w:space="0" w:color="auto"/>
              <w:bottom w:val="single" w:sz="4" w:space="0" w:color="auto"/>
              <w:right w:val="single" w:sz="4" w:space="0" w:color="auto"/>
            </w:tcBorders>
            <w:vAlign w:val="bottom"/>
          </w:tcPr>
          <w:p w14:paraId="3D090866" w14:textId="312945EC" w:rsidR="00C7077A" w:rsidRPr="00C74508" w:rsidRDefault="00C7077A" w:rsidP="00C7077A">
            <w:pPr>
              <w:pStyle w:val="Header"/>
              <w:jc w:val="left"/>
              <w:rPr>
                <w:rFonts w:ascii="Calibri" w:hAnsi="Calibri" w:cs="Calibri"/>
                <w:color w:val="000000"/>
              </w:rPr>
            </w:pPr>
            <w:r w:rsidRPr="00C74508">
              <w:rPr>
                <w:rFonts w:ascii="Calibri" w:hAnsi="Calibri" w:cs="Calibri"/>
                <w:color w:val="000000"/>
              </w:rPr>
              <w:t xml:space="preserve">   Private Sector </w:t>
            </w:r>
          </w:p>
        </w:tc>
        <w:tc>
          <w:tcPr>
            <w:tcW w:w="720" w:type="dxa"/>
            <w:tcBorders>
              <w:top w:val="single" w:sz="4" w:space="0" w:color="auto"/>
              <w:left w:val="single" w:sz="4" w:space="0" w:color="auto"/>
              <w:bottom w:val="single" w:sz="4" w:space="0" w:color="auto"/>
              <w:right w:val="single" w:sz="4" w:space="0" w:color="auto"/>
            </w:tcBorders>
            <w:vAlign w:val="center"/>
          </w:tcPr>
          <w:p w14:paraId="1E9418D5" w14:textId="77777777" w:rsidR="00C7077A" w:rsidRDefault="00C7077A" w:rsidP="00C7077A">
            <w:pPr>
              <w:pStyle w:val="Header"/>
              <w:contextualSpacing/>
              <w:jc w:val="center"/>
              <w:rPr>
                <w:rFonts w:ascii="Calibri" w:hAnsi="Calibri" w:cs="Calibri"/>
                <w:b/>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14:paraId="32896CCF" w14:textId="77777777" w:rsidR="00C7077A" w:rsidRDefault="00C7077A" w:rsidP="00C7077A">
            <w:pPr>
              <w:pStyle w:val="Header"/>
              <w:contextualSpacing/>
              <w:jc w:val="left"/>
              <w:rPr>
                <w:rFonts w:ascii="Calibri" w:hAnsi="Calibri" w:cs="Calibri"/>
                <w:b/>
                <w:bCs/>
                <w:color w:val="000000"/>
              </w:rPr>
            </w:pPr>
          </w:p>
        </w:tc>
        <w:tc>
          <w:tcPr>
            <w:tcW w:w="810" w:type="dxa"/>
            <w:tcBorders>
              <w:top w:val="single" w:sz="4" w:space="0" w:color="auto"/>
              <w:left w:val="single" w:sz="4" w:space="0" w:color="auto"/>
              <w:bottom w:val="single" w:sz="4" w:space="0" w:color="auto"/>
              <w:right w:val="single" w:sz="4" w:space="0" w:color="auto"/>
            </w:tcBorders>
            <w:vAlign w:val="center"/>
          </w:tcPr>
          <w:p w14:paraId="5D201B56"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33C59FCA"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3F8FD14A"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0B5CD39C"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32EC558"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345560E4" w14:textId="77777777" w:rsidR="00C7077A" w:rsidRDefault="00C7077A" w:rsidP="00C7077A">
            <w:pPr>
              <w:pStyle w:val="Header"/>
              <w:contextualSpacing/>
              <w:jc w:val="left"/>
              <w:rPr>
                <w:rFonts w:ascii="Calibri" w:hAnsi="Calibri" w:cs="Calibri"/>
                <w:b/>
                <w:bCs/>
                <w:color w:val="000000"/>
              </w:rPr>
            </w:pPr>
          </w:p>
        </w:tc>
      </w:tr>
      <w:tr w:rsidR="00C7077A" w14:paraId="63974659" w14:textId="77777777" w:rsidTr="22505D5E">
        <w:trPr>
          <w:trHeight w:val="323"/>
        </w:trPr>
        <w:tc>
          <w:tcPr>
            <w:tcW w:w="4567" w:type="dxa"/>
            <w:tcBorders>
              <w:top w:val="single" w:sz="4" w:space="0" w:color="auto"/>
              <w:left w:val="single" w:sz="4" w:space="0" w:color="auto"/>
              <w:bottom w:val="single" w:sz="4" w:space="0" w:color="auto"/>
              <w:right w:val="single" w:sz="4" w:space="0" w:color="auto"/>
            </w:tcBorders>
            <w:vAlign w:val="bottom"/>
          </w:tcPr>
          <w:p w14:paraId="63031B0F" w14:textId="3D72A00B" w:rsidR="00C7077A" w:rsidRPr="00C74508" w:rsidRDefault="00C7077A" w:rsidP="00C7077A">
            <w:pPr>
              <w:pStyle w:val="Header"/>
              <w:jc w:val="left"/>
              <w:rPr>
                <w:rFonts w:ascii="Calibri" w:hAnsi="Calibri" w:cs="Calibri"/>
                <w:color w:val="000000"/>
              </w:rPr>
            </w:pPr>
            <w:r w:rsidRPr="00C74508">
              <w:rPr>
                <w:rFonts w:ascii="Calibri" w:hAnsi="Calibri" w:cs="Calibri"/>
                <w:color w:val="000000"/>
              </w:rPr>
              <w:t xml:space="preserve">   JICA/University/technical experts</w:t>
            </w:r>
          </w:p>
        </w:tc>
        <w:tc>
          <w:tcPr>
            <w:tcW w:w="720" w:type="dxa"/>
            <w:tcBorders>
              <w:top w:val="single" w:sz="4" w:space="0" w:color="auto"/>
              <w:left w:val="single" w:sz="4" w:space="0" w:color="auto"/>
              <w:bottom w:val="single" w:sz="4" w:space="0" w:color="auto"/>
              <w:right w:val="single" w:sz="4" w:space="0" w:color="auto"/>
            </w:tcBorders>
            <w:vAlign w:val="center"/>
          </w:tcPr>
          <w:p w14:paraId="0931F2DB" w14:textId="77777777" w:rsidR="00C7077A" w:rsidRDefault="00C7077A" w:rsidP="00C7077A">
            <w:pPr>
              <w:pStyle w:val="Header"/>
              <w:contextualSpacing/>
              <w:jc w:val="center"/>
              <w:rPr>
                <w:rFonts w:ascii="Calibri" w:hAnsi="Calibri" w:cs="Calibri"/>
                <w:b/>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14:paraId="5C3E7E51" w14:textId="77777777" w:rsidR="00C7077A" w:rsidRDefault="00C7077A" w:rsidP="00C7077A">
            <w:pPr>
              <w:pStyle w:val="Header"/>
              <w:contextualSpacing/>
              <w:jc w:val="left"/>
              <w:rPr>
                <w:rFonts w:ascii="Calibri" w:hAnsi="Calibri" w:cs="Calibri"/>
                <w:b/>
                <w:bCs/>
                <w:color w:val="000000"/>
              </w:rPr>
            </w:pPr>
          </w:p>
        </w:tc>
        <w:tc>
          <w:tcPr>
            <w:tcW w:w="810" w:type="dxa"/>
            <w:tcBorders>
              <w:top w:val="single" w:sz="4" w:space="0" w:color="auto"/>
              <w:left w:val="single" w:sz="4" w:space="0" w:color="auto"/>
              <w:bottom w:val="single" w:sz="4" w:space="0" w:color="auto"/>
              <w:right w:val="single" w:sz="4" w:space="0" w:color="auto"/>
            </w:tcBorders>
            <w:vAlign w:val="center"/>
          </w:tcPr>
          <w:p w14:paraId="6480E38F"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3FA6C1A3"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7B5F5823"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13C53353"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F4EAD54"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585C2F81" w14:textId="77777777" w:rsidR="00C7077A" w:rsidRDefault="00C7077A" w:rsidP="00C7077A">
            <w:pPr>
              <w:pStyle w:val="Header"/>
              <w:contextualSpacing/>
              <w:jc w:val="left"/>
              <w:rPr>
                <w:rFonts w:ascii="Calibri" w:hAnsi="Calibri" w:cs="Calibri"/>
                <w:b/>
                <w:bCs/>
                <w:color w:val="000000"/>
              </w:rPr>
            </w:pPr>
          </w:p>
        </w:tc>
      </w:tr>
      <w:tr w:rsidR="00C7077A" w14:paraId="7B03AF9B" w14:textId="77777777" w:rsidTr="22505D5E">
        <w:trPr>
          <w:trHeight w:val="323"/>
        </w:trPr>
        <w:tc>
          <w:tcPr>
            <w:tcW w:w="4567" w:type="dxa"/>
            <w:tcBorders>
              <w:top w:val="single" w:sz="4" w:space="0" w:color="auto"/>
              <w:left w:val="single" w:sz="4" w:space="0" w:color="auto"/>
              <w:bottom w:val="single" w:sz="4" w:space="0" w:color="auto"/>
              <w:right w:val="single" w:sz="4" w:space="0" w:color="auto"/>
            </w:tcBorders>
            <w:vAlign w:val="bottom"/>
          </w:tcPr>
          <w:p w14:paraId="250CF9E3" w14:textId="5774B47C" w:rsidR="00C7077A" w:rsidRPr="00C74508" w:rsidRDefault="00C7077A" w:rsidP="00C7077A">
            <w:pPr>
              <w:pStyle w:val="Header"/>
              <w:jc w:val="left"/>
              <w:rPr>
                <w:rFonts w:ascii="Calibri" w:hAnsi="Calibri" w:cs="Calibri"/>
                <w:color w:val="000000"/>
              </w:rPr>
            </w:pPr>
            <w:r w:rsidRPr="00C74508">
              <w:rPr>
                <w:rFonts w:ascii="Calibri" w:hAnsi="Calibri" w:cs="Calibri"/>
                <w:color w:val="000000"/>
              </w:rPr>
              <w:t xml:space="preserve">   </w:t>
            </w:r>
            <w:r>
              <w:rPr>
                <w:rFonts w:ascii="Calibri" w:hAnsi="Calibri" w:cs="Calibri"/>
                <w:color w:val="000000"/>
              </w:rPr>
              <w:t>Other</w:t>
            </w:r>
          </w:p>
        </w:tc>
        <w:tc>
          <w:tcPr>
            <w:tcW w:w="720" w:type="dxa"/>
            <w:tcBorders>
              <w:top w:val="single" w:sz="4" w:space="0" w:color="auto"/>
              <w:left w:val="single" w:sz="4" w:space="0" w:color="auto"/>
              <w:bottom w:val="single" w:sz="4" w:space="0" w:color="auto"/>
              <w:right w:val="single" w:sz="4" w:space="0" w:color="auto"/>
            </w:tcBorders>
            <w:vAlign w:val="center"/>
          </w:tcPr>
          <w:p w14:paraId="7DDB303C" w14:textId="77777777" w:rsidR="00C7077A" w:rsidRDefault="00C7077A" w:rsidP="00C7077A">
            <w:pPr>
              <w:pStyle w:val="Header"/>
              <w:contextualSpacing/>
              <w:jc w:val="center"/>
              <w:rPr>
                <w:rFonts w:ascii="Calibri" w:hAnsi="Calibri" w:cs="Calibri"/>
                <w:b/>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14:paraId="5CD66588" w14:textId="77777777" w:rsidR="00C7077A" w:rsidRDefault="00C7077A" w:rsidP="00C7077A">
            <w:pPr>
              <w:pStyle w:val="Header"/>
              <w:contextualSpacing/>
              <w:jc w:val="left"/>
              <w:rPr>
                <w:rFonts w:ascii="Calibri" w:hAnsi="Calibri" w:cs="Calibri"/>
                <w:b/>
                <w:bCs/>
                <w:color w:val="000000"/>
              </w:rPr>
            </w:pPr>
          </w:p>
        </w:tc>
        <w:tc>
          <w:tcPr>
            <w:tcW w:w="810" w:type="dxa"/>
            <w:tcBorders>
              <w:top w:val="single" w:sz="4" w:space="0" w:color="auto"/>
              <w:left w:val="single" w:sz="4" w:space="0" w:color="auto"/>
              <w:bottom w:val="single" w:sz="4" w:space="0" w:color="auto"/>
              <w:right w:val="single" w:sz="4" w:space="0" w:color="auto"/>
            </w:tcBorders>
            <w:vAlign w:val="center"/>
          </w:tcPr>
          <w:p w14:paraId="2801F670"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6E57ECF8"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3E2ACE78"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0B3FAC7C"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4C8D130"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470DE47F" w14:textId="77777777" w:rsidR="00C7077A" w:rsidRDefault="00C7077A" w:rsidP="00C7077A">
            <w:pPr>
              <w:pStyle w:val="Header"/>
              <w:contextualSpacing/>
              <w:jc w:val="left"/>
              <w:rPr>
                <w:rFonts w:ascii="Calibri" w:hAnsi="Calibri" w:cs="Calibri"/>
                <w:b/>
                <w:bCs/>
                <w:color w:val="000000"/>
              </w:rPr>
            </w:pPr>
          </w:p>
        </w:tc>
      </w:tr>
    </w:tbl>
    <w:p w14:paraId="1B330731" w14:textId="77777777" w:rsidR="00ED2613" w:rsidRDefault="00ED2613" w:rsidP="000C4DDD">
      <w:pPr>
        <w:rPr>
          <w:b/>
        </w:rPr>
      </w:pPr>
    </w:p>
    <w:p w14:paraId="497059C5" w14:textId="69206797" w:rsidR="00A97E7E" w:rsidRDefault="00A97E7E" w:rsidP="000C4DDD">
      <w:pPr>
        <w:rPr>
          <w:b/>
        </w:rPr>
        <w:sectPr w:rsidR="00A97E7E" w:rsidSect="00F72F1C">
          <w:pgSz w:w="16838" w:h="11906" w:orient="landscape" w:code="9"/>
          <w:pgMar w:top="1152" w:right="864" w:bottom="1152" w:left="864" w:header="720" w:footer="432" w:gutter="0"/>
          <w:cols w:space="708"/>
          <w:titlePg/>
          <w:docGrid w:linePitch="360"/>
        </w:sectPr>
      </w:pPr>
    </w:p>
    <w:p w14:paraId="78F46B19" w14:textId="6EC3D8D0" w:rsidR="000E6E15" w:rsidRDefault="000E6E15" w:rsidP="000E6E15">
      <w:pPr>
        <w:pStyle w:val="Heading1"/>
        <w:numPr>
          <w:ilvl w:val="0"/>
          <w:numId w:val="0"/>
        </w:numPr>
        <w:ind w:left="720"/>
      </w:pPr>
      <w:r>
        <w:tab/>
      </w:r>
      <w:r>
        <w:tab/>
      </w:r>
      <w:r>
        <w:tab/>
      </w:r>
      <w:r>
        <w:tab/>
      </w:r>
      <w:r>
        <w:tab/>
      </w:r>
      <w:r>
        <w:tab/>
      </w:r>
      <w:r>
        <w:tab/>
      </w:r>
      <w:r>
        <w:tab/>
      </w:r>
      <w:r>
        <w:tab/>
      </w:r>
      <w:r>
        <w:tab/>
      </w:r>
      <w:r>
        <w:tab/>
      </w:r>
      <w:r>
        <w:tab/>
      </w:r>
      <w:r>
        <w:tab/>
      </w:r>
      <w:r>
        <w:tab/>
      </w:r>
      <w:r>
        <w:tab/>
      </w:r>
      <w:r>
        <w:tab/>
      </w:r>
      <w:r w:rsidRPr="001B1106">
        <w:rPr>
          <w:rFonts w:ascii="Arial" w:hAnsi="Arial" w:cs="Arial"/>
          <w:sz w:val="22"/>
          <w:szCs w:val="22"/>
        </w:rPr>
        <w:t xml:space="preserve">Annex </w:t>
      </w:r>
      <w:r w:rsidR="001A0DA2">
        <w:rPr>
          <w:rFonts w:ascii="Arial" w:hAnsi="Arial" w:cs="Arial"/>
          <w:sz w:val="22"/>
          <w:szCs w:val="22"/>
        </w:rPr>
        <w:t>4</w:t>
      </w:r>
      <w:r>
        <w:t>.</w:t>
      </w:r>
    </w:p>
    <w:p w14:paraId="44C2543F" w14:textId="613CEA46" w:rsidR="00F4635B" w:rsidRDefault="006A14D2" w:rsidP="000C4DDD">
      <w:pPr>
        <w:pStyle w:val="Heading1"/>
      </w:pPr>
      <w:r>
        <w:t xml:space="preserve">WORK PLAN </w:t>
      </w:r>
    </w:p>
    <w:p w14:paraId="638A7395" w14:textId="72A92AEE" w:rsidR="000C4DDD" w:rsidRDefault="00B8549A" w:rsidP="000C4DDD">
      <w:pPr>
        <w:rPr>
          <w:b/>
        </w:rPr>
      </w:pPr>
      <w:r>
        <w:rPr>
          <w:b/>
        </w:rPr>
        <w:t>Period:</w:t>
      </w:r>
      <w:r w:rsidR="00C02494">
        <w:rPr>
          <w:b/>
        </w:rPr>
        <w:t xml:space="preserve"> 1 year </w:t>
      </w: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4"/>
        <w:gridCol w:w="2431"/>
        <w:gridCol w:w="810"/>
        <w:gridCol w:w="812"/>
        <w:gridCol w:w="4787"/>
        <w:gridCol w:w="1634"/>
        <w:gridCol w:w="1392"/>
      </w:tblGrid>
      <w:tr w:rsidR="000D352D" w14:paraId="39EE779B" w14:textId="77777777" w:rsidTr="005A3E85">
        <w:trPr>
          <w:cantSplit/>
          <w:trHeight w:val="195"/>
        </w:trPr>
        <w:tc>
          <w:tcPr>
            <w:tcW w:w="3234" w:type="dxa"/>
            <w:vMerge w:val="restart"/>
            <w:shd w:val="clear" w:color="auto" w:fill="FFFF99"/>
          </w:tcPr>
          <w:p w14:paraId="51810E71" w14:textId="77777777" w:rsidR="000D352D" w:rsidRDefault="000D352D" w:rsidP="00905FEF">
            <w:pPr>
              <w:jc w:val="center"/>
              <w:rPr>
                <w:b/>
                <w:bCs/>
                <w:sz w:val="18"/>
              </w:rPr>
            </w:pPr>
            <w:r>
              <w:rPr>
                <w:b/>
                <w:bCs/>
                <w:sz w:val="18"/>
              </w:rPr>
              <w:t>EXPECTED OUTPUTS</w:t>
            </w:r>
          </w:p>
          <w:p w14:paraId="5F13F3CB" w14:textId="1871CFBF" w:rsidR="000D352D" w:rsidRPr="00894D47" w:rsidRDefault="000D352D" w:rsidP="00894D47">
            <w:pPr>
              <w:jc w:val="left"/>
              <w:rPr>
                <w:rFonts w:ascii="Arial Narrow" w:hAnsi="Arial Narrow"/>
                <w:i/>
                <w:sz w:val="18"/>
                <w:szCs w:val="18"/>
              </w:rPr>
            </w:pPr>
          </w:p>
        </w:tc>
        <w:tc>
          <w:tcPr>
            <w:tcW w:w="2431" w:type="dxa"/>
            <w:vMerge w:val="restart"/>
            <w:shd w:val="clear" w:color="auto" w:fill="FFFF99"/>
            <w:vAlign w:val="center"/>
          </w:tcPr>
          <w:p w14:paraId="44F4BF41" w14:textId="77777777" w:rsidR="00D93003" w:rsidRDefault="00E91CB4" w:rsidP="000D352D">
            <w:pPr>
              <w:jc w:val="center"/>
              <w:rPr>
                <w:b/>
                <w:bCs/>
                <w:sz w:val="18"/>
              </w:rPr>
            </w:pPr>
            <w:r>
              <w:rPr>
                <w:b/>
                <w:bCs/>
                <w:sz w:val="18"/>
              </w:rPr>
              <w:t>Indicators</w:t>
            </w:r>
            <w:r w:rsidR="00D93003">
              <w:rPr>
                <w:b/>
                <w:bCs/>
                <w:sz w:val="18"/>
              </w:rPr>
              <w:t xml:space="preserve"> </w:t>
            </w:r>
          </w:p>
          <w:p w14:paraId="09ED2F53" w14:textId="78BD71AC" w:rsidR="000D352D" w:rsidRPr="00D93003" w:rsidRDefault="000D352D" w:rsidP="000D352D">
            <w:pPr>
              <w:jc w:val="center"/>
              <w:rPr>
                <w:b/>
                <w:bCs/>
                <w:i/>
                <w:iCs/>
                <w:sz w:val="18"/>
              </w:rPr>
            </w:pPr>
          </w:p>
        </w:tc>
        <w:tc>
          <w:tcPr>
            <w:tcW w:w="810" w:type="dxa"/>
            <w:vMerge w:val="restart"/>
            <w:shd w:val="clear" w:color="auto" w:fill="FFFF99"/>
            <w:vAlign w:val="center"/>
          </w:tcPr>
          <w:p w14:paraId="447BC5B6" w14:textId="77777777" w:rsidR="000D352D" w:rsidRDefault="000D352D" w:rsidP="000D352D">
            <w:pPr>
              <w:jc w:val="center"/>
              <w:rPr>
                <w:b/>
                <w:bCs/>
                <w:sz w:val="18"/>
              </w:rPr>
            </w:pPr>
            <w:r>
              <w:rPr>
                <w:b/>
                <w:bCs/>
                <w:sz w:val="18"/>
              </w:rPr>
              <w:t>Baseline</w:t>
            </w:r>
          </w:p>
          <w:p w14:paraId="2575BAB5" w14:textId="333048A6" w:rsidR="001C6CF3" w:rsidRDefault="001C6CF3" w:rsidP="000D352D">
            <w:pPr>
              <w:jc w:val="center"/>
              <w:rPr>
                <w:b/>
                <w:bCs/>
                <w:sz w:val="18"/>
              </w:rPr>
            </w:pPr>
          </w:p>
        </w:tc>
        <w:tc>
          <w:tcPr>
            <w:tcW w:w="812" w:type="dxa"/>
            <w:vMerge w:val="restart"/>
            <w:shd w:val="clear" w:color="auto" w:fill="FFFF99"/>
            <w:vAlign w:val="center"/>
          </w:tcPr>
          <w:p w14:paraId="32B81255" w14:textId="77777777" w:rsidR="000D352D" w:rsidRDefault="000D352D" w:rsidP="000D352D">
            <w:pPr>
              <w:jc w:val="center"/>
              <w:rPr>
                <w:b/>
                <w:bCs/>
                <w:sz w:val="18"/>
              </w:rPr>
            </w:pPr>
            <w:r>
              <w:rPr>
                <w:b/>
                <w:bCs/>
                <w:sz w:val="18"/>
              </w:rPr>
              <w:t>Targets</w:t>
            </w:r>
          </w:p>
          <w:p w14:paraId="0A43C3B4" w14:textId="5E5FDC5F" w:rsidR="001C6CF3" w:rsidRDefault="001C6CF3" w:rsidP="000D352D">
            <w:pPr>
              <w:jc w:val="center"/>
              <w:rPr>
                <w:b/>
                <w:bCs/>
                <w:sz w:val="18"/>
              </w:rPr>
            </w:pPr>
          </w:p>
        </w:tc>
        <w:tc>
          <w:tcPr>
            <w:tcW w:w="4787" w:type="dxa"/>
            <w:vMerge w:val="restart"/>
            <w:shd w:val="clear" w:color="auto" w:fill="FFFF99"/>
          </w:tcPr>
          <w:p w14:paraId="1B7C9E6C" w14:textId="765732C6" w:rsidR="000D352D" w:rsidRDefault="000D352D" w:rsidP="00894D47">
            <w:pPr>
              <w:jc w:val="center"/>
              <w:rPr>
                <w:b/>
                <w:bCs/>
                <w:sz w:val="18"/>
              </w:rPr>
            </w:pPr>
            <w:r>
              <w:rPr>
                <w:b/>
                <w:bCs/>
                <w:sz w:val="18"/>
              </w:rPr>
              <w:t>PLANNED ACTIVITIES</w:t>
            </w:r>
          </w:p>
          <w:p w14:paraId="16D64963" w14:textId="77777777" w:rsidR="000D352D" w:rsidRPr="007878A9" w:rsidRDefault="000D352D" w:rsidP="007878A9">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3026" w:type="dxa"/>
            <w:gridSpan w:val="2"/>
            <w:shd w:val="clear" w:color="auto" w:fill="FFFF99"/>
            <w:vAlign w:val="center"/>
          </w:tcPr>
          <w:p w14:paraId="44DBA8FB" w14:textId="5C489636" w:rsidR="000D352D" w:rsidRPr="00894D47" w:rsidRDefault="000D352D" w:rsidP="00894D47">
            <w:pPr>
              <w:jc w:val="center"/>
              <w:rPr>
                <w:b/>
                <w:bCs/>
                <w:sz w:val="18"/>
              </w:rPr>
            </w:pPr>
            <w:r>
              <w:rPr>
                <w:b/>
                <w:bCs/>
                <w:sz w:val="18"/>
              </w:rPr>
              <w:t>PLANNED BUDGET</w:t>
            </w:r>
          </w:p>
        </w:tc>
      </w:tr>
      <w:tr w:rsidR="000D352D" w14:paraId="6F88FDD4" w14:textId="77777777" w:rsidTr="005A3E85">
        <w:trPr>
          <w:cantSplit/>
          <w:trHeight w:val="269"/>
        </w:trPr>
        <w:tc>
          <w:tcPr>
            <w:tcW w:w="3234" w:type="dxa"/>
            <w:vMerge/>
            <w:vAlign w:val="center"/>
          </w:tcPr>
          <w:p w14:paraId="0C6F47A9" w14:textId="77777777" w:rsidR="000D352D" w:rsidRDefault="000D352D" w:rsidP="00B8549A">
            <w:pPr>
              <w:jc w:val="center"/>
              <w:rPr>
                <w:sz w:val="18"/>
              </w:rPr>
            </w:pPr>
          </w:p>
        </w:tc>
        <w:tc>
          <w:tcPr>
            <w:tcW w:w="2431" w:type="dxa"/>
            <w:vMerge/>
          </w:tcPr>
          <w:p w14:paraId="58D37A31" w14:textId="77777777" w:rsidR="000D352D" w:rsidRDefault="000D352D" w:rsidP="00B8549A">
            <w:pPr>
              <w:jc w:val="center"/>
              <w:rPr>
                <w:sz w:val="18"/>
              </w:rPr>
            </w:pPr>
          </w:p>
        </w:tc>
        <w:tc>
          <w:tcPr>
            <w:tcW w:w="810" w:type="dxa"/>
            <w:vMerge/>
          </w:tcPr>
          <w:p w14:paraId="6C1D621F" w14:textId="77777777" w:rsidR="000D352D" w:rsidRDefault="000D352D" w:rsidP="00B8549A">
            <w:pPr>
              <w:jc w:val="center"/>
              <w:rPr>
                <w:sz w:val="18"/>
              </w:rPr>
            </w:pPr>
          </w:p>
        </w:tc>
        <w:tc>
          <w:tcPr>
            <w:tcW w:w="812" w:type="dxa"/>
            <w:vMerge/>
          </w:tcPr>
          <w:p w14:paraId="76DB29F5" w14:textId="0BD45714" w:rsidR="000D352D" w:rsidRDefault="000D352D" w:rsidP="00B8549A">
            <w:pPr>
              <w:jc w:val="center"/>
              <w:rPr>
                <w:sz w:val="18"/>
              </w:rPr>
            </w:pPr>
          </w:p>
        </w:tc>
        <w:tc>
          <w:tcPr>
            <w:tcW w:w="4787" w:type="dxa"/>
            <w:vMerge/>
            <w:vAlign w:val="center"/>
          </w:tcPr>
          <w:p w14:paraId="241CC369" w14:textId="61C25246" w:rsidR="000D352D" w:rsidRDefault="000D352D" w:rsidP="00B8549A">
            <w:pPr>
              <w:jc w:val="center"/>
              <w:rPr>
                <w:sz w:val="18"/>
              </w:rPr>
            </w:pPr>
          </w:p>
        </w:tc>
        <w:tc>
          <w:tcPr>
            <w:tcW w:w="1634" w:type="dxa"/>
            <w:shd w:val="clear" w:color="auto" w:fill="FFFF99"/>
            <w:vAlign w:val="center"/>
          </w:tcPr>
          <w:p w14:paraId="4677A3C1" w14:textId="77777777" w:rsidR="000D352D" w:rsidRDefault="000D352D" w:rsidP="00B8549A">
            <w:pPr>
              <w:jc w:val="center"/>
              <w:rPr>
                <w:sz w:val="16"/>
              </w:rPr>
            </w:pPr>
            <w:r>
              <w:rPr>
                <w:sz w:val="16"/>
              </w:rPr>
              <w:t>Budget Description</w:t>
            </w:r>
          </w:p>
        </w:tc>
        <w:tc>
          <w:tcPr>
            <w:tcW w:w="1392" w:type="dxa"/>
            <w:shd w:val="clear" w:color="auto" w:fill="FFFF99"/>
            <w:vAlign w:val="center"/>
          </w:tcPr>
          <w:p w14:paraId="76D1F3F5" w14:textId="77777777" w:rsidR="000D352D" w:rsidRDefault="000D352D" w:rsidP="00B8549A">
            <w:pPr>
              <w:jc w:val="center"/>
              <w:rPr>
                <w:sz w:val="16"/>
              </w:rPr>
            </w:pPr>
            <w:r>
              <w:rPr>
                <w:sz w:val="16"/>
              </w:rPr>
              <w:t>Amount</w:t>
            </w:r>
          </w:p>
        </w:tc>
      </w:tr>
      <w:tr w:rsidR="000D352D" w14:paraId="09566D1E" w14:textId="77777777" w:rsidTr="005A3E85">
        <w:trPr>
          <w:cantSplit/>
          <w:trHeight w:val="135"/>
        </w:trPr>
        <w:tc>
          <w:tcPr>
            <w:tcW w:w="3234" w:type="dxa"/>
            <w:vMerge w:val="restart"/>
          </w:tcPr>
          <w:p w14:paraId="2F79132C" w14:textId="2C48CF34" w:rsidR="009C074B" w:rsidRDefault="000D352D" w:rsidP="00B8549A">
            <w:r>
              <w:t>Country Output 1</w:t>
            </w:r>
          </w:p>
          <w:p w14:paraId="290574BE" w14:textId="0041CAFF" w:rsidR="009C074B" w:rsidRDefault="009C074B" w:rsidP="00B8549A">
            <w:r>
              <w:rPr>
                <w:rFonts w:cs="Arial"/>
                <w:sz w:val="18"/>
                <w:szCs w:val="18"/>
              </w:rPr>
              <w:t>Energy efficiency has been enhanced through the creation of the Centralized heating system</w:t>
            </w:r>
          </w:p>
          <w:p w14:paraId="58F4836B" w14:textId="77777777" w:rsidR="000D352D" w:rsidRPr="008833DF" w:rsidRDefault="000D352D" w:rsidP="00B8549A"/>
          <w:p w14:paraId="4746E6AB" w14:textId="5194DC2A" w:rsidR="000D352D" w:rsidRDefault="7B233D0A" w:rsidP="22505D5E">
            <w:pPr>
              <w:rPr>
                <w:i/>
                <w:iCs/>
              </w:rPr>
            </w:pPr>
            <w:r w:rsidRPr="22505D5E">
              <w:rPr>
                <w:i/>
                <w:iCs/>
                <w:sz w:val="20"/>
                <w:szCs w:val="20"/>
                <w:highlight w:val="lightGray"/>
              </w:rPr>
              <w:t>Alignment</w:t>
            </w:r>
            <w:r w:rsidR="79D19156" w:rsidRPr="22505D5E">
              <w:rPr>
                <w:i/>
                <w:iCs/>
                <w:sz w:val="20"/>
                <w:szCs w:val="20"/>
                <w:highlight w:val="lightGray"/>
              </w:rPr>
              <w:t xml:space="preserve"> with the </w:t>
            </w:r>
            <w:r w:rsidR="38D48D36" w:rsidRPr="22505D5E">
              <w:rPr>
                <w:i/>
                <w:iCs/>
                <w:sz w:val="20"/>
                <w:szCs w:val="20"/>
                <w:highlight w:val="lightGray"/>
              </w:rPr>
              <w:t>global output:</w:t>
            </w:r>
            <w:r w:rsidR="38D48D36" w:rsidRPr="22505D5E">
              <w:rPr>
                <w:i/>
                <w:iCs/>
                <w:sz w:val="20"/>
                <w:szCs w:val="20"/>
              </w:rPr>
              <w:t xml:space="preserve"> </w:t>
            </w:r>
          </w:p>
          <w:p w14:paraId="5682882F" w14:textId="77777777" w:rsidR="000D352D" w:rsidRPr="003A58CF" w:rsidRDefault="000D352D" w:rsidP="003A58CF">
            <w:pPr>
              <w:pStyle w:val="ListParagraph"/>
              <w:numPr>
                <w:ilvl w:val="1"/>
                <w:numId w:val="16"/>
              </w:numPr>
              <w:spacing w:after="160" w:line="259" w:lineRule="auto"/>
              <w:contextualSpacing/>
              <w:rPr>
                <w:rFonts w:asciiTheme="minorHAnsi" w:eastAsia="SimSun" w:hAnsiTheme="minorHAnsi" w:cstheme="minorHAnsi"/>
                <w:i/>
                <w:iCs/>
                <w:sz w:val="21"/>
                <w:szCs w:val="21"/>
                <w:lang w:eastAsia="ja-JP"/>
              </w:rPr>
            </w:pPr>
            <w:r w:rsidRPr="003A58CF">
              <w:rPr>
                <w:rFonts w:asciiTheme="minorHAnsi" w:hAnsiTheme="minorHAnsi" w:cstheme="minorHAnsi"/>
                <w:i/>
                <w:iCs/>
                <w:sz w:val="21"/>
                <w:szCs w:val="21"/>
              </w:rPr>
              <w:t>Alignment of energy targets in NDCs with net-zero pathways</w:t>
            </w:r>
          </w:p>
          <w:p w14:paraId="5F99D81B" w14:textId="58DF17B9" w:rsidR="000D352D" w:rsidRPr="009C074B" w:rsidRDefault="000D352D" w:rsidP="009C074B">
            <w:pPr>
              <w:spacing w:after="160" w:line="259" w:lineRule="auto"/>
              <w:contextualSpacing/>
              <w:rPr>
                <w:rFonts w:asciiTheme="minorHAnsi" w:eastAsia="SimSun" w:hAnsiTheme="minorHAnsi" w:cstheme="minorHAnsi"/>
                <w:i/>
                <w:iCs/>
                <w:sz w:val="21"/>
                <w:szCs w:val="21"/>
                <w:lang w:eastAsia="ja-JP"/>
              </w:rPr>
            </w:pPr>
            <w:r w:rsidRPr="009C074B">
              <w:rPr>
                <w:rFonts w:asciiTheme="minorHAnsi" w:hAnsiTheme="minorHAnsi" w:cstheme="minorHAnsi"/>
                <w:i/>
                <w:iCs/>
                <w:sz w:val="21"/>
                <w:szCs w:val="21"/>
              </w:rPr>
              <w:t xml:space="preserve"> </w:t>
            </w:r>
          </w:p>
        </w:tc>
        <w:tc>
          <w:tcPr>
            <w:tcW w:w="2431" w:type="dxa"/>
          </w:tcPr>
          <w:p w14:paraId="07CEB38F" w14:textId="09949FFE" w:rsidR="000D352D" w:rsidRDefault="00B92B30" w:rsidP="00B8549A">
            <w:pPr>
              <w:spacing w:after="0"/>
              <w:rPr>
                <w:iCs/>
                <w:sz w:val="16"/>
              </w:rPr>
            </w:pPr>
            <w:r>
              <w:rPr>
                <w:iCs/>
                <w:sz w:val="16"/>
              </w:rPr>
              <w:t>Centralized heating system for the apartment building is installed</w:t>
            </w:r>
          </w:p>
        </w:tc>
        <w:tc>
          <w:tcPr>
            <w:tcW w:w="810" w:type="dxa"/>
          </w:tcPr>
          <w:p w14:paraId="11925941" w14:textId="7D64D32A" w:rsidR="000D352D" w:rsidRDefault="00B92B30" w:rsidP="00B8549A">
            <w:pPr>
              <w:spacing w:after="0"/>
              <w:rPr>
                <w:iCs/>
                <w:sz w:val="16"/>
              </w:rPr>
            </w:pPr>
            <w:r>
              <w:rPr>
                <w:iCs/>
                <w:sz w:val="16"/>
              </w:rPr>
              <w:t>0</w:t>
            </w:r>
          </w:p>
        </w:tc>
        <w:tc>
          <w:tcPr>
            <w:tcW w:w="812" w:type="dxa"/>
          </w:tcPr>
          <w:p w14:paraId="742BA59D" w14:textId="2005DC35" w:rsidR="000D352D" w:rsidRDefault="00B92B30" w:rsidP="00B8549A">
            <w:pPr>
              <w:spacing w:after="0"/>
              <w:rPr>
                <w:iCs/>
                <w:sz w:val="16"/>
              </w:rPr>
            </w:pPr>
            <w:r>
              <w:rPr>
                <w:iCs/>
                <w:sz w:val="16"/>
              </w:rPr>
              <w:t>1</w:t>
            </w:r>
          </w:p>
        </w:tc>
        <w:tc>
          <w:tcPr>
            <w:tcW w:w="4787" w:type="dxa"/>
            <w:vAlign w:val="bottom"/>
          </w:tcPr>
          <w:p w14:paraId="2C047C98" w14:textId="382174CC" w:rsidR="000D352D" w:rsidRPr="00987E43" w:rsidRDefault="000D352D" w:rsidP="00B8549A">
            <w:pPr>
              <w:spacing w:after="0"/>
              <w:rPr>
                <w:iCs/>
                <w:sz w:val="16"/>
                <w:szCs w:val="16"/>
              </w:rPr>
            </w:pPr>
            <w:r w:rsidRPr="00987E43">
              <w:rPr>
                <w:iCs/>
                <w:sz w:val="16"/>
                <w:szCs w:val="16"/>
              </w:rPr>
              <w:t>1. Activity Result</w:t>
            </w:r>
            <w:r w:rsidR="00106F92" w:rsidRPr="00987E43">
              <w:rPr>
                <w:iCs/>
                <w:sz w:val="16"/>
                <w:szCs w:val="16"/>
              </w:rPr>
              <w:t>: Centralized heating system/boiler station is built in Ganja for one 9-store 3-entrance apartment building</w:t>
            </w:r>
          </w:p>
          <w:p w14:paraId="22D8770E" w14:textId="23683B43" w:rsidR="000D352D" w:rsidRPr="00987E43" w:rsidRDefault="000D352D" w:rsidP="00987E43">
            <w:pPr>
              <w:spacing w:after="0"/>
              <w:rPr>
                <w:iCs/>
                <w:sz w:val="16"/>
                <w:szCs w:val="16"/>
              </w:rPr>
            </w:pPr>
            <w:r w:rsidRPr="00987E43">
              <w:rPr>
                <w:iCs/>
                <w:sz w:val="16"/>
                <w:szCs w:val="16"/>
              </w:rPr>
              <w:t>-</w:t>
            </w:r>
            <w:r w:rsidR="00987E43" w:rsidRPr="00987E43">
              <w:rPr>
                <w:iCs/>
                <w:sz w:val="16"/>
                <w:szCs w:val="16"/>
              </w:rPr>
              <w:t xml:space="preserve"> </w:t>
            </w:r>
            <w:r w:rsidRPr="00987E43">
              <w:rPr>
                <w:iCs/>
                <w:sz w:val="16"/>
                <w:szCs w:val="16"/>
              </w:rPr>
              <w:t>Action</w:t>
            </w:r>
            <w:r w:rsidR="00106F92" w:rsidRPr="00987E43">
              <w:rPr>
                <w:iCs/>
                <w:sz w:val="16"/>
                <w:szCs w:val="16"/>
              </w:rPr>
              <w:t xml:space="preserve">: </w:t>
            </w:r>
            <w:r w:rsidR="00106F92" w:rsidRPr="00987E43">
              <w:rPr>
                <w:rFonts w:cs="Arial"/>
                <w:bCs/>
                <w:sz w:val="16"/>
                <w:szCs w:val="16"/>
              </w:rPr>
              <w:t xml:space="preserve">Installation of the centralized heating system/boiler station and piping system for one typical </w:t>
            </w:r>
            <w:r w:rsidR="00106F92" w:rsidRPr="00987E43">
              <w:rPr>
                <w:rFonts w:cs="Arial"/>
                <w:sz w:val="16"/>
                <w:szCs w:val="16"/>
              </w:rPr>
              <w:t>9-storey 3-entrance residential building</w:t>
            </w:r>
            <w:r w:rsidR="00106F92" w:rsidRPr="00987E43">
              <w:rPr>
                <w:rFonts w:cs="Arial"/>
                <w:bCs/>
                <w:sz w:val="16"/>
                <w:szCs w:val="16"/>
              </w:rPr>
              <w:t xml:space="preserve"> in Ganja</w:t>
            </w:r>
          </w:p>
        </w:tc>
        <w:tc>
          <w:tcPr>
            <w:tcW w:w="1634" w:type="dxa"/>
            <w:vAlign w:val="center"/>
          </w:tcPr>
          <w:p w14:paraId="32A252DC" w14:textId="71A6C79F" w:rsidR="000D352D" w:rsidRDefault="00106F92" w:rsidP="00B8549A">
            <w:r>
              <w:t>USD</w:t>
            </w:r>
          </w:p>
        </w:tc>
        <w:tc>
          <w:tcPr>
            <w:tcW w:w="1392" w:type="dxa"/>
          </w:tcPr>
          <w:p w14:paraId="18517DDE" w14:textId="27763626" w:rsidR="000D352D" w:rsidRDefault="00327921" w:rsidP="00F45CA8">
            <w:pPr>
              <w:jc w:val="right"/>
            </w:pPr>
            <w:r>
              <w:t>100,000</w:t>
            </w:r>
          </w:p>
        </w:tc>
      </w:tr>
      <w:tr w:rsidR="000D352D" w14:paraId="58773D7B" w14:textId="77777777" w:rsidTr="005A3E85">
        <w:trPr>
          <w:cantSplit/>
          <w:trHeight w:val="135"/>
        </w:trPr>
        <w:tc>
          <w:tcPr>
            <w:tcW w:w="3234" w:type="dxa"/>
            <w:vMerge/>
          </w:tcPr>
          <w:p w14:paraId="53A4C59B" w14:textId="77777777" w:rsidR="000D352D" w:rsidRDefault="000D352D" w:rsidP="00B8549A"/>
        </w:tc>
        <w:tc>
          <w:tcPr>
            <w:tcW w:w="2431" w:type="dxa"/>
          </w:tcPr>
          <w:p w14:paraId="76E9F367" w14:textId="3AA2F95D" w:rsidR="000D352D" w:rsidRDefault="00B92B30" w:rsidP="00B8549A">
            <w:pPr>
              <w:spacing w:after="0"/>
              <w:rPr>
                <w:iCs/>
                <w:sz w:val="16"/>
              </w:rPr>
            </w:pPr>
            <w:r>
              <w:rPr>
                <w:iCs/>
                <w:sz w:val="16"/>
              </w:rPr>
              <w:t>Centralized heating system for the 2-store school building is installed</w:t>
            </w:r>
          </w:p>
        </w:tc>
        <w:tc>
          <w:tcPr>
            <w:tcW w:w="810" w:type="dxa"/>
          </w:tcPr>
          <w:p w14:paraId="149001E8" w14:textId="071D18D4" w:rsidR="000D352D" w:rsidRDefault="00B92B30" w:rsidP="00B8549A">
            <w:pPr>
              <w:spacing w:after="0"/>
              <w:rPr>
                <w:iCs/>
                <w:sz w:val="16"/>
              </w:rPr>
            </w:pPr>
            <w:r>
              <w:rPr>
                <w:iCs/>
                <w:sz w:val="16"/>
              </w:rPr>
              <w:t>0</w:t>
            </w:r>
          </w:p>
        </w:tc>
        <w:tc>
          <w:tcPr>
            <w:tcW w:w="812" w:type="dxa"/>
          </w:tcPr>
          <w:p w14:paraId="54873CD6" w14:textId="024E4148" w:rsidR="000D352D" w:rsidRDefault="00B92B30" w:rsidP="00B8549A">
            <w:pPr>
              <w:spacing w:after="0"/>
              <w:rPr>
                <w:iCs/>
                <w:sz w:val="16"/>
              </w:rPr>
            </w:pPr>
            <w:r>
              <w:rPr>
                <w:iCs/>
                <w:sz w:val="16"/>
              </w:rPr>
              <w:t>1</w:t>
            </w:r>
          </w:p>
        </w:tc>
        <w:tc>
          <w:tcPr>
            <w:tcW w:w="4787" w:type="dxa"/>
            <w:vAlign w:val="center"/>
          </w:tcPr>
          <w:p w14:paraId="733D9D81" w14:textId="1C7AE346" w:rsidR="000D352D" w:rsidRPr="00987E43" w:rsidRDefault="000D352D" w:rsidP="00B8549A">
            <w:pPr>
              <w:spacing w:after="0"/>
              <w:rPr>
                <w:iCs/>
                <w:sz w:val="16"/>
                <w:szCs w:val="16"/>
              </w:rPr>
            </w:pPr>
            <w:r w:rsidRPr="00987E43">
              <w:rPr>
                <w:iCs/>
                <w:sz w:val="16"/>
                <w:szCs w:val="16"/>
              </w:rPr>
              <w:t>2. Activity Result</w:t>
            </w:r>
            <w:r w:rsidR="00106F92" w:rsidRPr="00987E43">
              <w:rPr>
                <w:iCs/>
                <w:sz w:val="16"/>
                <w:szCs w:val="16"/>
              </w:rPr>
              <w:t>: Centralized heating system/boiler is built in Barda for one 2-store school building</w:t>
            </w:r>
          </w:p>
          <w:p w14:paraId="597414DC" w14:textId="3F116F41" w:rsidR="000D352D" w:rsidRPr="00987E43" w:rsidRDefault="000D352D" w:rsidP="00B8549A">
            <w:pPr>
              <w:spacing w:after="0"/>
              <w:rPr>
                <w:iCs/>
                <w:sz w:val="16"/>
                <w:szCs w:val="16"/>
              </w:rPr>
            </w:pPr>
            <w:r w:rsidRPr="00987E43">
              <w:rPr>
                <w:iCs/>
                <w:sz w:val="16"/>
                <w:szCs w:val="16"/>
              </w:rPr>
              <w:t>-</w:t>
            </w:r>
            <w:r w:rsidR="00987E43" w:rsidRPr="00987E43">
              <w:rPr>
                <w:iCs/>
                <w:sz w:val="16"/>
                <w:szCs w:val="16"/>
              </w:rPr>
              <w:t xml:space="preserve">   </w:t>
            </w:r>
            <w:r w:rsidRPr="00987E43">
              <w:rPr>
                <w:iCs/>
                <w:sz w:val="16"/>
                <w:szCs w:val="16"/>
              </w:rPr>
              <w:t>Action</w:t>
            </w:r>
            <w:r w:rsidR="00106F92" w:rsidRPr="00987E43">
              <w:rPr>
                <w:iCs/>
                <w:sz w:val="16"/>
                <w:szCs w:val="16"/>
              </w:rPr>
              <w:t xml:space="preserve">: </w:t>
            </w:r>
            <w:r w:rsidR="00106F92" w:rsidRPr="00987E43">
              <w:rPr>
                <w:rFonts w:cs="Arial"/>
                <w:bCs/>
                <w:sz w:val="16"/>
                <w:szCs w:val="16"/>
              </w:rPr>
              <w:t>Installation of the centralized boiler system for one school in Barda with accompanied piping</w:t>
            </w:r>
          </w:p>
        </w:tc>
        <w:tc>
          <w:tcPr>
            <w:tcW w:w="1634" w:type="dxa"/>
            <w:vAlign w:val="center"/>
          </w:tcPr>
          <w:p w14:paraId="2ED50FBD" w14:textId="3C797706" w:rsidR="000D352D" w:rsidRDefault="00327921" w:rsidP="00B8549A">
            <w:r>
              <w:t>USD</w:t>
            </w:r>
          </w:p>
        </w:tc>
        <w:tc>
          <w:tcPr>
            <w:tcW w:w="1392" w:type="dxa"/>
          </w:tcPr>
          <w:p w14:paraId="3EC9A2CC" w14:textId="54C689FE" w:rsidR="000D352D" w:rsidRDefault="00327921" w:rsidP="00F45CA8">
            <w:pPr>
              <w:jc w:val="right"/>
            </w:pPr>
            <w:r>
              <w:t>90,000</w:t>
            </w:r>
          </w:p>
        </w:tc>
      </w:tr>
      <w:tr w:rsidR="000D352D" w14:paraId="00C9649D" w14:textId="77777777" w:rsidTr="005A3E85">
        <w:trPr>
          <w:cantSplit/>
          <w:trHeight w:val="743"/>
        </w:trPr>
        <w:tc>
          <w:tcPr>
            <w:tcW w:w="3234" w:type="dxa"/>
            <w:vMerge/>
          </w:tcPr>
          <w:p w14:paraId="717E7B8F" w14:textId="77777777" w:rsidR="000D352D" w:rsidRDefault="000D352D" w:rsidP="00B8549A"/>
        </w:tc>
        <w:tc>
          <w:tcPr>
            <w:tcW w:w="2431" w:type="dxa"/>
          </w:tcPr>
          <w:p w14:paraId="76917515" w14:textId="689B06E6" w:rsidR="000D352D" w:rsidRDefault="00B92B30" w:rsidP="00B8549A">
            <w:pPr>
              <w:spacing w:after="0"/>
              <w:rPr>
                <w:iCs/>
                <w:sz w:val="16"/>
              </w:rPr>
            </w:pPr>
            <w:r>
              <w:rPr>
                <w:iCs/>
                <w:sz w:val="16"/>
              </w:rPr>
              <w:t>Inside piping of the 9-store building is complete</w:t>
            </w:r>
          </w:p>
        </w:tc>
        <w:tc>
          <w:tcPr>
            <w:tcW w:w="810" w:type="dxa"/>
          </w:tcPr>
          <w:p w14:paraId="65C8AFE2" w14:textId="6354EF08" w:rsidR="000D352D" w:rsidRDefault="00B92B30" w:rsidP="00B8549A">
            <w:pPr>
              <w:spacing w:after="0"/>
              <w:rPr>
                <w:iCs/>
                <w:sz w:val="16"/>
              </w:rPr>
            </w:pPr>
            <w:r>
              <w:rPr>
                <w:iCs/>
                <w:sz w:val="16"/>
              </w:rPr>
              <w:t>0</w:t>
            </w:r>
          </w:p>
        </w:tc>
        <w:tc>
          <w:tcPr>
            <w:tcW w:w="812" w:type="dxa"/>
          </w:tcPr>
          <w:p w14:paraId="7D592FD9" w14:textId="4C62EE0E" w:rsidR="000D352D" w:rsidRDefault="00B92B30" w:rsidP="00B8549A">
            <w:pPr>
              <w:spacing w:after="0"/>
              <w:rPr>
                <w:iCs/>
                <w:sz w:val="16"/>
              </w:rPr>
            </w:pPr>
            <w:r>
              <w:rPr>
                <w:iCs/>
                <w:sz w:val="16"/>
              </w:rPr>
              <w:t>1</w:t>
            </w:r>
          </w:p>
        </w:tc>
        <w:tc>
          <w:tcPr>
            <w:tcW w:w="4787" w:type="dxa"/>
            <w:tcBorders>
              <w:top w:val="single" w:sz="4" w:space="0" w:color="auto"/>
              <w:bottom w:val="single" w:sz="4" w:space="0" w:color="auto"/>
            </w:tcBorders>
          </w:tcPr>
          <w:p w14:paraId="1C572206" w14:textId="6EE60A36" w:rsidR="000D352D" w:rsidRPr="00987E43" w:rsidRDefault="000D352D" w:rsidP="00B8549A">
            <w:pPr>
              <w:spacing w:after="0"/>
              <w:rPr>
                <w:iCs/>
                <w:sz w:val="16"/>
                <w:szCs w:val="16"/>
              </w:rPr>
            </w:pPr>
            <w:r w:rsidRPr="00987E43">
              <w:rPr>
                <w:iCs/>
                <w:sz w:val="16"/>
                <w:szCs w:val="16"/>
              </w:rPr>
              <w:t>3. Activity Result</w:t>
            </w:r>
            <w:r w:rsidR="00106F92" w:rsidRPr="00987E43">
              <w:rPr>
                <w:iCs/>
                <w:sz w:val="16"/>
                <w:szCs w:val="16"/>
              </w:rPr>
              <w:t xml:space="preserve">: </w:t>
            </w:r>
            <w:r w:rsidR="00106F92" w:rsidRPr="00987E43">
              <w:rPr>
                <w:rFonts w:cs="Arial"/>
                <w:bCs/>
                <w:sz w:val="16"/>
                <w:szCs w:val="16"/>
              </w:rPr>
              <w:t>The 9-store building in Ganja is piped from the outside/inside, radiators are installed</w:t>
            </w:r>
          </w:p>
          <w:p w14:paraId="69BA1E63" w14:textId="1AE5EB47" w:rsidR="000D352D" w:rsidRPr="00987E43" w:rsidRDefault="000D352D" w:rsidP="00987E43">
            <w:pPr>
              <w:spacing w:after="0"/>
              <w:rPr>
                <w:iCs/>
                <w:sz w:val="16"/>
                <w:szCs w:val="16"/>
              </w:rPr>
            </w:pPr>
            <w:r w:rsidRPr="00987E43">
              <w:rPr>
                <w:iCs/>
                <w:sz w:val="16"/>
                <w:szCs w:val="16"/>
              </w:rPr>
              <w:t xml:space="preserve">- </w:t>
            </w:r>
            <w:r w:rsidR="00987E43" w:rsidRPr="00987E43">
              <w:rPr>
                <w:iCs/>
                <w:sz w:val="16"/>
                <w:szCs w:val="16"/>
              </w:rPr>
              <w:t xml:space="preserve"> </w:t>
            </w:r>
            <w:r w:rsidRPr="00987E43">
              <w:rPr>
                <w:iCs/>
                <w:sz w:val="16"/>
                <w:szCs w:val="16"/>
              </w:rPr>
              <w:t>Action</w:t>
            </w:r>
            <w:r w:rsidR="00106F92" w:rsidRPr="00987E43">
              <w:rPr>
                <w:iCs/>
                <w:sz w:val="16"/>
                <w:szCs w:val="16"/>
              </w:rPr>
              <w:t>: Piping the building from the outside and/or inside, installing radiators in the apartments</w:t>
            </w:r>
          </w:p>
        </w:tc>
        <w:tc>
          <w:tcPr>
            <w:tcW w:w="1634" w:type="dxa"/>
            <w:tcBorders>
              <w:top w:val="single" w:sz="4" w:space="0" w:color="auto"/>
              <w:bottom w:val="single" w:sz="4" w:space="0" w:color="auto"/>
            </w:tcBorders>
            <w:vAlign w:val="center"/>
          </w:tcPr>
          <w:p w14:paraId="25B2A39F" w14:textId="3B6A5275" w:rsidR="000D352D" w:rsidRDefault="00327921" w:rsidP="00B8549A">
            <w:r>
              <w:t>USD</w:t>
            </w:r>
          </w:p>
        </w:tc>
        <w:tc>
          <w:tcPr>
            <w:tcW w:w="1392" w:type="dxa"/>
            <w:tcBorders>
              <w:top w:val="single" w:sz="4" w:space="0" w:color="auto"/>
              <w:bottom w:val="single" w:sz="4" w:space="0" w:color="auto"/>
            </w:tcBorders>
          </w:tcPr>
          <w:p w14:paraId="513BDE3B" w14:textId="4F35B8E0" w:rsidR="000D352D" w:rsidRDefault="00327921" w:rsidP="00F45CA8">
            <w:pPr>
              <w:jc w:val="right"/>
            </w:pPr>
            <w:r>
              <w:t>100,000</w:t>
            </w:r>
          </w:p>
        </w:tc>
      </w:tr>
      <w:tr w:rsidR="000D352D" w14:paraId="540C4E00" w14:textId="77777777" w:rsidTr="005A3E85">
        <w:trPr>
          <w:cantSplit/>
          <w:trHeight w:val="90"/>
        </w:trPr>
        <w:tc>
          <w:tcPr>
            <w:tcW w:w="3234" w:type="dxa"/>
            <w:vMerge/>
          </w:tcPr>
          <w:p w14:paraId="49259315" w14:textId="77777777" w:rsidR="000D352D" w:rsidRDefault="000D352D" w:rsidP="00B8549A"/>
        </w:tc>
        <w:tc>
          <w:tcPr>
            <w:tcW w:w="2431" w:type="dxa"/>
            <w:tcBorders>
              <w:bottom w:val="single" w:sz="4" w:space="0" w:color="auto"/>
            </w:tcBorders>
          </w:tcPr>
          <w:p w14:paraId="266B9725" w14:textId="1F7EECF3" w:rsidR="000D352D" w:rsidRDefault="00B92B30" w:rsidP="003A58CF">
            <w:pPr>
              <w:spacing w:after="0"/>
              <w:jc w:val="left"/>
              <w:rPr>
                <w:iCs/>
                <w:sz w:val="16"/>
              </w:rPr>
            </w:pPr>
            <w:r>
              <w:rPr>
                <w:iCs/>
                <w:sz w:val="16"/>
              </w:rPr>
              <w:t>Inside piping of the 2-store school building is complete</w:t>
            </w:r>
          </w:p>
        </w:tc>
        <w:tc>
          <w:tcPr>
            <w:tcW w:w="810" w:type="dxa"/>
            <w:tcBorders>
              <w:bottom w:val="single" w:sz="4" w:space="0" w:color="auto"/>
            </w:tcBorders>
          </w:tcPr>
          <w:p w14:paraId="5604365D" w14:textId="0A537B5C" w:rsidR="000D352D" w:rsidRDefault="00B92B30" w:rsidP="003A58CF">
            <w:pPr>
              <w:spacing w:after="0"/>
              <w:jc w:val="left"/>
              <w:rPr>
                <w:iCs/>
                <w:sz w:val="16"/>
              </w:rPr>
            </w:pPr>
            <w:r>
              <w:rPr>
                <w:iCs/>
                <w:sz w:val="16"/>
              </w:rPr>
              <w:t>0</w:t>
            </w:r>
          </w:p>
        </w:tc>
        <w:tc>
          <w:tcPr>
            <w:tcW w:w="812" w:type="dxa"/>
            <w:tcBorders>
              <w:bottom w:val="single" w:sz="4" w:space="0" w:color="auto"/>
            </w:tcBorders>
          </w:tcPr>
          <w:p w14:paraId="3B2EA8E9" w14:textId="3FB03DF5" w:rsidR="000D352D" w:rsidRDefault="00B92B30" w:rsidP="003A58CF">
            <w:pPr>
              <w:spacing w:after="0"/>
              <w:jc w:val="left"/>
              <w:rPr>
                <w:iCs/>
                <w:sz w:val="16"/>
              </w:rPr>
            </w:pPr>
            <w:r>
              <w:rPr>
                <w:iCs/>
                <w:sz w:val="16"/>
              </w:rPr>
              <w:t>1</w:t>
            </w:r>
          </w:p>
        </w:tc>
        <w:tc>
          <w:tcPr>
            <w:tcW w:w="4787" w:type="dxa"/>
            <w:tcBorders>
              <w:top w:val="single" w:sz="4" w:space="0" w:color="auto"/>
              <w:bottom w:val="single" w:sz="4" w:space="0" w:color="auto"/>
            </w:tcBorders>
            <w:vAlign w:val="center"/>
          </w:tcPr>
          <w:p w14:paraId="41886160" w14:textId="6B75FD2C" w:rsidR="000D352D" w:rsidRPr="00987E43" w:rsidRDefault="000D352D" w:rsidP="003A58CF">
            <w:pPr>
              <w:spacing w:after="0"/>
              <w:jc w:val="left"/>
              <w:rPr>
                <w:iCs/>
                <w:sz w:val="16"/>
                <w:szCs w:val="16"/>
              </w:rPr>
            </w:pPr>
            <w:r w:rsidRPr="00987E43">
              <w:rPr>
                <w:iCs/>
                <w:sz w:val="16"/>
                <w:szCs w:val="16"/>
              </w:rPr>
              <w:t>4. Activity Result</w:t>
            </w:r>
            <w:r w:rsidR="00327921" w:rsidRPr="00987E43">
              <w:rPr>
                <w:iCs/>
                <w:sz w:val="16"/>
                <w:szCs w:val="16"/>
              </w:rPr>
              <w:t>: 2-storey school building in Barda is piped and radiators are installed</w:t>
            </w:r>
          </w:p>
          <w:p w14:paraId="001F44BF" w14:textId="2C660E4C" w:rsidR="000D352D" w:rsidRPr="00987E43" w:rsidRDefault="000D352D" w:rsidP="00987E43">
            <w:pPr>
              <w:spacing w:after="0"/>
              <w:rPr>
                <w:iCs/>
                <w:sz w:val="16"/>
                <w:szCs w:val="16"/>
              </w:rPr>
            </w:pPr>
            <w:r w:rsidRPr="00987E43">
              <w:rPr>
                <w:iCs/>
                <w:sz w:val="16"/>
                <w:szCs w:val="16"/>
              </w:rPr>
              <w:t>-</w:t>
            </w:r>
            <w:r w:rsidR="00987E43" w:rsidRPr="00987E43">
              <w:rPr>
                <w:iCs/>
                <w:sz w:val="16"/>
                <w:szCs w:val="16"/>
              </w:rPr>
              <w:t xml:space="preserve">   </w:t>
            </w:r>
            <w:r w:rsidRPr="00987E43">
              <w:rPr>
                <w:iCs/>
                <w:sz w:val="16"/>
                <w:szCs w:val="16"/>
              </w:rPr>
              <w:t>Action</w:t>
            </w:r>
            <w:r w:rsidR="00327921" w:rsidRPr="00987E43">
              <w:rPr>
                <w:iCs/>
                <w:sz w:val="16"/>
                <w:szCs w:val="16"/>
              </w:rPr>
              <w:t xml:space="preserve">: </w:t>
            </w:r>
            <w:r w:rsidR="00327921" w:rsidRPr="00987E43">
              <w:rPr>
                <w:rFonts w:cs="Arial"/>
                <w:bCs/>
                <w:sz w:val="16"/>
                <w:szCs w:val="16"/>
              </w:rPr>
              <w:t>2-storey school building in Barda is piped from the outside and/or inside, radiators are installed in the classrooms, lobbies, sport facility and other areas</w:t>
            </w:r>
          </w:p>
        </w:tc>
        <w:tc>
          <w:tcPr>
            <w:tcW w:w="1634" w:type="dxa"/>
            <w:tcBorders>
              <w:top w:val="single" w:sz="4" w:space="0" w:color="auto"/>
              <w:bottom w:val="single" w:sz="4" w:space="0" w:color="auto"/>
            </w:tcBorders>
            <w:vAlign w:val="center"/>
          </w:tcPr>
          <w:p w14:paraId="5623461A" w14:textId="0B7E9740" w:rsidR="000D352D" w:rsidRDefault="00327921" w:rsidP="00B8549A">
            <w:r>
              <w:t>USD</w:t>
            </w:r>
          </w:p>
        </w:tc>
        <w:tc>
          <w:tcPr>
            <w:tcW w:w="1392" w:type="dxa"/>
            <w:tcBorders>
              <w:top w:val="single" w:sz="4" w:space="0" w:color="auto"/>
              <w:bottom w:val="single" w:sz="4" w:space="0" w:color="auto"/>
            </w:tcBorders>
          </w:tcPr>
          <w:p w14:paraId="224534EE" w14:textId="6E70B5B3" w:rsidR="000D352D" w:rsidRDefault="00327921" w:rsidP="00F45CA8">
            <w:pPr>
              <w:jc w:val="right"/>
            </w:pPr>
            <w:r>
              <w:t>65,000</w:t>
            </w:r>
          </w:p>
        </w:tc>
      </w:tr>
      <w:tr w:rsidR="00327921" w14:paraId="4D1BE21A" w14:textId="77777777" w:rsidTr="005A3E85">
        <w:trPr>
          <w:cantSplit/>
          <w:trHeight w:val="90"/>
        </w:trPr>
        <w:tc>
          <w:tcPr>
            <w:tcW w:w="3234" w:type="dxa"/>
            <w:vMerge w:val="restart"/>
            <w:shd w:val="clear" w:color="auto" w:fill="auto"/>
          </w:tcPr>
          <w:p w14:paraId="206C0740" w14:textId="48B4E714" w:rsidR="00327921" w:rsidRDefault="00327921" w:rsidP="00327921">
            <w:r>
              <w:t>Country Output 2:</w:t>
            </w:r>
          </w:p>
          <w:p w14:paraId="5F11C11B" w14:textId="363FDD75" w:rsidR="00327921" w:rsidRDefault="00327921" w:rsidP="00327921">
            <w:r>
              <w:rPr>
                <w:rFonts w:cs="Arial"/>
                <w:sz w:val="18"/>
                <w:szCs w:val="18"/>
              </w:rPr>
              <w:t>Energy efficient renovation of the buildings are conducted, and solar panels are installed</w:t>
            </w:r>
          </w:p>
          <w:p w14:paraId="6B5EEAC8" w14:textId="77777777" w:rsidR="00327921" w:rsidRDefault="00327921" w:rsidP="00327921">
            <w:pPr>
              <w:rPr>
                <w:i/>
                <w:sz w:val="20"/>
                <w:szCs w:val="20"/>
              </w:rPr>
            </w:pPr>
          </w:p>
          <w:p w14:paraId="3895589B" w14:textId="56CF064E" w:rsidR="00327921" w:rsidRDefault="7BBC3604" w:rsidP="22505D5E">
            <w:pPr>
              <w:rPr>
                <w:i/>
                <w:iCs/>
              </w:rPr>
            </w:pPr>
            <w:r w:rsidRPr="22505D5E">
              <w:rPr>
                <w:i/>
                <w:iCs/>
                <w:sz w:val="20"/>
                <w:szCs w:val="20"/>
                <w:highlight w:val="lightGray"/>
              </w:rPr>
              <w:t>Alignment</w:t>
            </w:r>
            <w:r w:rsidR="62DC4A65" w:rsidRPr="22505D5E">
              <w:rPr>
                <w:i/>
                <w:iCs/>
                <w:sz w:val="20"/>
                <w:szCs w:val="20"/>
                <w:highlight w:val="lightGray"/>
              </w:rPr>
              <w:t xml:space="preserve"> with the global output:</w:t>
            </w:r>
            <w:r w:rsidR="62DC4A65" w:rsidRPr="22505D5E">
              <w:rPr>
                <w:i/>
                <w:iCs/>
                <w:sz w:val="20"/>
                <w:szCs w:val="20"/>
              </w:rPr>
              <w:t xml:space="preserve"> </w:t>
            </w:r>
          </w:p>
          <w:p w14:paraId="1310D7FC" w14:textId="29331EB1" w:rsidR="00327921" w:rsidRPr="00327921" w:rsidRDefault="00327921" w:rsidP="00327921">
            <w:pPr>
              <w:pStyle w:val="ListParagraph"/>
              <w:numPr>
                <w:ilvl w:val="1"/>
                <w:numId w:val="18"/>
              </w:numPr>
              <w:spacing w:after="160" w:line="259" w:lineRule="auto"/>
              <w:contextualSpacing/>
              <w:rPr>
                <w:rFonts w:asciiTheme="minorHAnsi" w:eastAsia="SimSun" w:hAnsiTheme="minorHAnsi" w:cstheme="minorHAnsi"/>
                <w:i/>
                <w:iCs/>
                <w:sz w:val="21"/>
                <w:szCs w:val="21"/>
                <w:lang w:eastAsia="ja-JP"/>
              </w:rPr>
            </w:pPr>
            <w:r w:rsidRPr="003A58CF">
              <w:rPr>
                <w:rFonts w:asciiTheme="minorHAnsi" w:hAnsiTheme="minorHAnsi" w:cstheme="minorHAnsi"/>
                <w:i/>
                <w:iCs/>
                <w:sz w:val="21"/>
                <w:szCs w:val="21"/>
              </w:rPr>
              <w:t>Alignment of energy targets in NDCs with net-zero pathway</w:t>
            </w:r>
          </w:p>
        </w:tc>
        <w:tc>
          <w:tcPr>
            <w:tcW w:w="2431" w:type="dxa"/>
          </w:tcPr>
          <w:p w14:paraId="486398A4" w14:textId="5301D8A4" w:rsidR="00327921" w:rsidRDefault="00B92B30" w:rsidP="00327921">
            <w:pPr>
              <w:spacing w:after="0"/>
              <w:rPr>
                <w:iCs/>
                <w:sz w:val="16"/>
              </w:rPr>
            </w:pPr>
            <w:r>
              <w:rPr>
                <w:iCs/>
                <w:sz w:val="16"/>
              </w:rPr>
              <w:t>9-store apartment building is energy efficiently renovated</w:t>
            </w:r>
          </w:p>
        </w:tc>
        <w:tc>
          <w:tcPr>
            <w:tcW w:w="810" w:type="dxa"/>
          </w:tcPr>
          <w:p w14:paraId="5CB35D43" w14:textId="08E0E3B3" w:rsidR="00327921" w:rsidRDefault="00B92B30" w:rsidP="00327921">
            <w:pPr>
              <w:spacing w:after="0"/>
              <w:rPr>
                <w:iCs/>
                <w:sz w:val="16"/>
              </w:rPr>
            </w:pPr>
            <w:r>
              <w:rPr>
                <w:iCs/>
                <w:sz w:val="16"/>
              </w:rPr>
              <w:t>0</w:t>
            </w:r>
          </w:p>
        </w:tc>
        <w:tc>
          <w:tcPr>
            <w:tcW w:w="812" w:type="dxa"/>
          </w:tcPr>
          <w:p w14:paraId="31544C46" w14:textId="368BEE85" w:rsidR="00327921" w:rsidRDefault="00B92B30" w:rsidP="00327921">
            <w:pPr>
              <w:spacing w:after="0"/>
              <w:rPr>
                <w:iCs/>
                <w:sz w:val="16"/>
              </w:rPr>
            </w:pPr>
            <w:r>
              <w:rPr>
                <w:iCs/>
                <w:sz w:val="16"/>
              </w:rPr>
              <w:t>1</w:t>
            </w:r>
          </w:p>
        </w:tc>
        <w:tc>
          <w:tcPr>
            <w:tcW w:w="4787" w:type="dxa"/>
            <w:tcBorders>
              <w:top w:val="single" w:sz="4" w:space="0" w:color="auto"/>
              <w:bottom w:val="single" w:sz="4" w:space="0" w:color="auto"/>
            </w:tcBorders>
            <w:vAlign w:val="bottom"/>
          </w:tcPr>
          <w:p w14:paraId="7D677C23" w14:textId="77518BD6" w:rsidR="00327921" w:rsidRPr="00987E43" w:rsidRDefault="00327921" w:rsidP="00327921">
            <w:pPr>
              <w:spacing w:after="0"/>
              <w:rPr>
                <w:iCs/>
                <w:sz w:val="16"/>
                <w:szCs w:val="16"/>
              </w:rPr>
            </w:pPr>
            <w:r w:rsidRPr="00987E43">
              <w:rPr>
                <w:iCs/>
                <w:sz w:val="16"/>
                <w:szCs w:val="16"/>
              </w:rPr>
              <w:t>1. Activity Result: 9-storey apartment building in Ganja has been energy efficiently renovated</w:t>
            </w:r>
          </w:p>
          <w:p w14:paraId="083A9878" w14:textId="5F31D060" w:rsidR="00327921" w:rsidRPr="00987E43" w:rsidRDefault="62DC4A65" w:rsidP="22505D5E">
            <w:pPr>
              <w:rPr>
                <w:sz w:val="16"/>
                <w:szCs w:val="16"/>
              </w:rPr>
            </w:pPr>
            <w:r w:rsidRPr="22505D5E">
              <w:rPr>
                <w:sz w:val="16"/>
                <w:szCs w:val="16"/>
              </w:rPr>
              <w:t>-</w:t>
            </w:r>
            <w:r w:rsidR="00987E43" w:rsidRPr="22505D5E">
              <w:rPr>
                <w:sz w:val="16"/>
                <w:szCs w:val="16"/>
              </w:rPr>
              <w:t xml:space="preserve">   </w:t>
            </w:r>
            <w:r w:rsidRPr="22505D5E">
              <w:rPr>
                <w:sz w:val="16"/>
                <w:szCs w:val="16"/>
              </w:rPr>
              <w:t xml:space="preserve">Action: </w:t>
            </w:r>
            <w:r w:rsidRPr="22505D5E">
              <w:rPr>
                <w:rFonts w:cs="Arial"/>
                <w:sz w:val="16"/>
                <w:szCs w:val="16"/>
              </w:rPr>
              <w:t xml:space="preserve">Undertaking energy </w:t>
            </w:r>
            <w:r w:rsidR="0546E196" w:rsidRPr="22505D5E">
              <w:rPr>
                <w:rFonts w:cs="Arial"/>
                <w:sz w:val="16"/>
                <w:szCs w:val="16"/>
              </w:rPr>
              <w:t>e</w:t>
            </w:r>
            <w:r w:rsidRPr="22505D5E">
              <w:rPr>
                <w:rFonts w:cs="Arial"/>
                <w:sz w:val="16"/>
                <w:szCs w:val="16"/>
              </w:rPr>
              <w:t>fficient renovation of the building in Ganja, such as outside walls isolation, double-glass windows installation, roof isolation, installation of energy-efficient lighting system</w:t>
            </w:r>
          </w:p>
        </w:tc>
        <w:tc>
          <w:tcPr>
            <w:tcW w:w="1634" w:type="dxa"/>
            <w:tcBorders>
              <w:top w:val="single" w:sz="4" w:space="0" w:color="auto"/>
              <w:bottom w:val="single" w:sz="4" w:space="0" w:color="auto"/>
            </w:tcBorders>
            <w:vAlign w:val="center"/>
          </w:tcPr>
          <w:p w14:paraId="24F396E8" w14:textId="75261B35" w:rsidR="00327921" w:rsidRDefault="00937CCC" w:rsidP="00327921">
            <w:r>
              <w:t>USD</w:t>
            </w:r>
          </w:p>
        </w:tc>
        <w:tc>
          <w:tcPr>
            <w:tcW w:w="1392" w:type="dxa"/>
            <w:tcBorders>
              <w:top w:val="single" w:sz="4" w:space="0" w:color="auto"/>
              <w:bottom w:val="single" w:sz="4" w:space="0" w:color="auto"/>
            </w:tcBorders>
          </w:tcPr>
          <w:p w14:paraId="2FF10A10" w14:textId="2FC39438" w:rsidR="00327921" w:rsidRDefault="00AB3CD6" w:rsidP="00F45CA8">
            <w:pPr>
              <w:jc w:val="right"/>
            </w:pPr>
            <w:r>
              <w:t>133,577</w:t>
            </w:r>
          </w:p>
        </w:tc>
      </w:tr>
      <w:tr w:rsidR="00327921" w14:paraId="09B252EB" w14:textId="77777777" w:rsidTr="005A3E85">
        <w:trPr>
          <w:cantSplit/>
          <w:trHeight w:val="90"/>
        </w:trPr>
        <w:tc>
          <w:tcPr>
            <w:tcW w:w="3234" w:type="dxa"/>
            <w:vMerge/>
          </w:tcPr>
          <w:p w14:paraId="41BDD490" w14:textId="77777777" w:rsidR="00327921" w:rsidRDefault="00327921" w:rsidP="00327921"/>
        </w:tc>
        <w:tc>
          <w:tcPr>
            <w:tcW w:w="2431" w:type="dxa"/>
          </w:tcPr>
          <w:p w14:paraId="782B66F7" w14:textId="11009FD2" w:rsidR="00327921" w:rsidRDefault="00B92B30" w:rsidP="00327921">
            <w:pPr>
              <w:spacing w:after="0"/>
              <w:rPr>
                <w:iCs/>
                <w:sz w:val="16"/>
              </w:rPr>
            </w:pPr>
            <w:r>
              <w:rPr>
                <w:iCs/>
                <w:sz w:val="16"/>
              </w:rPr>
              <w:t>2-store school building in Barda is energy efficiently renovated</w:t>
            </w:r>
          </w:p>
        </w:tc>
        <w:tc>
          <w:tcPr>
            <w:tcW w:w="810" w:type="dxa"/>
          </w:tcPr>
          <w:p w14:paraId="46D0D1B4" w14:textId="5FFFFFC6" w:rsidR="00327921" w:rsidRDefault="00B92B30" w:rsidP="00327921">
            <w:pPr>
              <w:spacing w:after="0"/>
              <w:rPr>
                <w:iCs/>
                <w:sz w:val="16"/>
              </w:rPr>
            </w:pPr>
            <w:r>
              <w:rPr>
                <w:iCs/>
                <w:sz w:val="16"/>
              </w:rPr>
              <w:t>0</w:t>
            </w:r>
          </w:p>
        </w:tc>
        <w:tc>
          <w:tcPr>
            <w:tcW w:w="812" w:type="dxa"/>
          </w:tcPr>
          <w:p w14:paraId="4E1802A8" w14:textId="7B042984" w:rsidR="00327921" w:rsidRDefault="00B92B30" w:rsidP="00327921">
            <w:pPr>
              <w:spacing w:after="0"/>
              <w:rPr>
                <w:iCs/>
                <w:sz w:val="16"/>
              </w:rPr>
            </w:pPr>
            <w:r>
              <w:rPr>
                <w:iCs/>
                <w:sz w:val="16"/>
              </w:rPr>
              <w:t>1</w:t>
            </w:r>
          </w:p>
        </w:tc>
        <w:tc>
          <w:tcPr>
            <w:tcW w:w="4787" w:type="dxa"/>
            <w:tcBorders>
              <w:top w:val="single" w:sz="4" w:space="0" w:color="auto"/>
              <w:bottom w:val="single" w:sz="4" w:space="0" w:color="auto"/>
            </w:tcBorders>
            <w:vAlign w:val="center"/>
          </w:tcPr>
          <w:p w14:paraId="0397F02A" w14:textId="46CC3202" w:rsidR="00327921" w:rsidRPr="00987E43" w:rsidRDefault="00327921" w:rsidP="00327921">
            <w:pPr>
              <w:spacing w:after="0"/>
              <w:rPr>
                <w:iCs/>
                <w:sz w:val="16"/>
                <w:szCs w:val="16"/>
              </w:rPr>
            </w:pPr>
            <w:r w:rsidRPr="00987E43">
              <w:rPr>
                <w:iCs/>
                <w:sz w:val="16"/>
                <w:szCs w:val="16"/>
              </w:rPr>
              <w:t>2. Activity Result: 2-store school building in Barda has been energy efficiently renovated</w:t>
            </w:r>
          </w:p>
          <w:p w14:paraId="2A907F57" w14:textId="2FBD47E7" w:rsidR="00327921" w:rsidRPr="00987E43" w:rsidRDefault="00327921" w:rsidP="00327921">
            <w:pPr>
              <w:spacing w:after="0"/>
              <w:rPr>
                <w:iCs/>
                <w:sz w:val="16"/>
                <w:szCs w:val="16"/>
              </w:rPr>
            </w:pPr>
            <w:r w:rsidRPr="00987E43">
              <w:rPr>
                <w:iCs/>
                <w:sz w:val="16"/>
                <w:szCs w:val="16"/>
              </w:rPr>
              <w:t xml:space="preserve"> -</w:t>
            </w:r>
            <w:r w:rsidR="00987E43" w:rsidRPr="00987E43">
              <w:rPr>
                <w:iCs/>
                <w:sz w:val="16"/>
                <w:szCs w:val="16"/>
              </w:rPr>
              <w:t xml:space="preserve">   </w:t>
            </w:r>
            <w:r w:rsidRPr="00987E43">
              <w:rPr>
                <w:iCs/>
                <w:sz w:val="16"/>
                <w:szCs w:val="16"/>
              </w:rPr>
              <w:t xml:space="preserve">Action: </w:t>
            </w:r>
            <w:r w:rsidRPr="00987E43">
              <w:rPr>
                <w:rFonts w:cs="Arial"/>
                <w:bCs/>
                <w:sz w:val="16"/>
                <w:szCs w:val="16"/>
              </w:rPr>
              <w:t>Undertaking energy efficient renovation of the school in Barda with similar activities</w:t>
            </w:r>
          </w:p>
        </w:tc>
        <w:tc>
          <w:tcPr>
            <w:tcW w:w="1634" w:type="dxa"/>
            <w:tcBorders>
              <w:top w:val="single" w:sz="4" w:space="0" w:color="auto"/>
              <w:bottom w:val="single" w:sz="4" w:space="0" w:color="auto"/>
            </w:tcBorders>
            <w:vAlign w:val="center"/>
          </w:tcPr>
          <w:p w14:paraId="3BA0735F" w14:textId="6331575B" w:rsidR="00327921" w:rsidRDefault="00937CCC" w:rsidP="00327921">
            <w:r>
              <w:t>USD</w:t>
            </w:r>
          </w:p>
        </w:tc>
        <w:tc>
          <w:tcPr>
            <w:tcW w:w="1392" w:type="dxa"/>
            <w:tcBorders>
              <w:top w:val="single" w:sz="4" w:space="0" w:color="auto"/>
              <w:bottom w:val="single" w:sz="4" w:space="0" w:color="auto"/>
            </w:tcBorders>
          </w:tcPr>
          <w:p w14:paraId="1576CD65" w14:textId="6999B134" w:rsidR="00327921" w:rsidRDefault="00937CCC" w:rsidP="00F45CA8">
            <w:pPr>
              <w:jc w:val="right"/>
            </w:pPr>
            <w:r>
              <w:t>100,000</w:t>
            </w:r>
          </w:p>
        </w:tc>
      </w:tr>
      <w:tr w:rsidR="00327921" w14:paraId="5D75FBFA" w14:textId="77777777" w:rsidTr="005A3E85">
        <w:trPr>
          <w:cantSplit/>
          <w:trHeight w:val="90"/>
        </w:trPr>
        <w:tc>
          <w:tcPr>
            <w:tcW w:w="3234" w:type="dxa"/>
            <w:vMerge/>
          </w:tcPr>
          <w:p w14:paraId="1923AFD4" w14:textId="77777777" w:rsidR="00327921" w:rsidRDefault="00327921" w:rsidP="00327921"/>
        </w:tc>
        <w:tc>
          <w:tcPr>
            <w:tcW w:w="2431" w:type="dxa"/>
          </w:tcPr>
          <w:p w14:paraId="6E8B8FF5" w14:textId="05A1B8F2" w:rsidR="00327921" w:rsidRDefault="00B92B30" w:rsidP="00327921">
            <w:pPr>
              <w:spacing w:after="0"/>
              <w:rPr>
                <w:iCs/>
                <w:sz w:val="16"/>
              </w:rPr>
            </w:pPr>
            <w:r>
              <w:rPr>
                <w:iCs/>
                <w:sz w:val="16"/>
              </w:rPr>
              <w:t>The system of solar batteries to supply electricity for the 9-store apartment building are installed</w:t>
            </w:r>
          </w:p>
        </w:tc>
        <w:tc>
          <w:tcPr>
            <w:tcW w:w="810" w:type="dxa"/>
          </w:tcPr>
          <w:p w14:paraId="1F00B1EB" w14:textId="2840DF6D" w:rsidR="00327921" w:rsidRDefault="00B92B30" w:rsidP="00327921">
            <w:pPr>
              <w:spacing w:after="0"/>
              <w:rPr>
                <w:iCs/>
                <w:sz w:val="16"/>
              </w:rPr>
            </w:pPr>
            <w:r>
              <w:rPr>
                <w:iCs/>
                <w:sz w:val="16"/>
              </w:rPr>
              <w:t>0</w:t>
            </w:r>
          </w:p>
        </w:tc>
        <w:tc>
          <w:tcPr>
            <w:tcW w:w="812" w:type="dxa"/>
          </w:tcPr>
          <w:p w14:paraId="1EB4EBD4" w14:textId="5BC82553" w:rsidR="00327921" w:rsidRDefault="00B92B30" w:rsidP="00327921">
            <w:pPr>
              <w:spacing w:after="0"/>
              <w:rPr>
                <w:iCs/>
                <w:sz w:val="16"/>
              </w:rPr>
            </w:pPr>
            <w:r>
              <w:rPr>
                <w:iCs/>
                <w:sz w:val="16"/>
              </w:rPr>
              <w:t>1</w:t>
            </w:r>
          </w:p>
        </w:tc>
        <w:tc>
          <w:tcPr>
            <w:tcW w:w="4787" w:type="dxa"/>
            <w:tcBorders>
              <w:top w:val="single" w:sz="4" w:space="0" w:color="auto"/>
              <w:bottom w:val="single" w:sz="4" w:space="0" w:color="auto"/>
            </w:tcBorders>
          </w:tcPr>
          <w:p w14:paraId="5F9D7256" w14:textId="77777777" w:rsidR="00937CCC" w:rsidRPr="00987E43" w:rsidRDefault="00327921" w:rsidP="00937CCC">
            <w:pPr>
              <w:spacing w:after="0"/>
              <w:rPr>
                <w:rFonts w:cs="Arial"/>
                <w:bCs/>
                <w:sz w:val="16"/>
                <w:szCs w:val="16"/>
              </w:rPr>
            </w:pPr>
            <w:r w:rsidRPr="00987E43">
              <w:rPr>
                <w:iCs/>
                <w:sz w:val="16"/>
                <w:szCs w:val="16"/>
              </w:rPr>
              <w:t xml:space="preserve">3. Activity Result: </w:t>
            </w:r>
            <w:r w:rsidR="00937CCC" w:rsidRPr="00987E43">
              <w:rPr>
                <w:iCs/>
                <w:sz w:val="16"/>
                <w:szCs w:val="16"/>
              </w:rPr>
              <w:t>Solar batteries are installed either on the roof of the 9-store building or available surrounding area</w:t>
            </w:r>
            <w:r w:rsidR="00937CCC" w:rsidRPr="00987E43">
              <w:rPr>
                <w:rFonts w:cs="Arial"/>
                <w:bCs/>
                <w:sz w:val="16"/>
                <w:szCs w:val="16"/>
              </w:rPr>
              <w:t xml:space="preserve"> </w:t>
            </w:r>
          </w:p>
          <w:p w14:paraId="091D232C" w14:textId="0B7C2D08" w:rsidR="00327921" w:rsidRPr="00987E43" w:rsidRDefault="00327921" w:rsidP="00937CCC">
            <w:pPr>
              <w:spacing w:after="0"/>
              <w:rPr>
                <w:iCs/>
                <w:sz w:val="16"/>
                <w:szCs w:val="16"/>
              </w:rPr>
            </w:pPr>
            <w:r w:rsidRPr="00987E43">
              <w:rPr>
                <w:iCs/>
                <w:sz w:val="16"/>
                <w:szCs w:val="16"/>
              </w:rPr>
              <w:t>-</w:t>
            </w:r>
            <w:r w:rsidR="00987E43" w:rsidRPr="00987E43">
              <w:rPr>
                <w:iCs/>
                <w:sz w:val="16"/>
                <w:szCs w:val="16"/>
              </w:rPr>
              <w:t xml:space="preserve"> </w:t>
            </w:r>
            <w:r w:rsidRPr="00987E43">
              <w:rPr>
                <w:iCs/>
                <w:sz w:val="16"/>
                <w:szCs w:val="16"/>
              </w:rPr>
              <w:t xml:space="preserve">Action: </w:t>
            </w:r>
            <w:r w:rsidR="00937CCC" w:rsidRPr="00987E43">
              <w:rPr>
                <w:rFonts w:cs="Arial"/>
                <w:bCs/>
                <w:sz w:val="16"/>
                <w:szCs w:val="16"/>
              </w:rPr>
              <w:t>Installation of solar batteries including automatization and accumulation systems on the roof of the building</w:t>
            </w:r>
            <w:r w:rsidR="00937CCC" w:rsidRPr="00987E43">
              <w:rPr>
                <w:rFonts w:cs="Arial"/>
                <w:sz w:val="16"/>
                <w:szCs w:val="16"/>
              </w:rPr>
              <w:t xml:space="preserve"> or at available surrounding space to supply electricity</w:t>
            </w:r>
          </w:p>
        </w:tc>
        <w:tc>
          <w:tcPr>
            <w:tcW w:w="1634" w:type="dxa"/>
            <w:tcBorders>
              <w:top w:val="single" w:sz="4" w:space="0" w:color="auto"/>
              <w:bottom w:val="single" w:sz="4" w:space="0" w:color="auto"/>
            </w:tcBorders>
            <w:vAlign w:val="center"/>
          </w:tcPr>
          <w:p w14:paraId="5B07CAB6" w14:textId="4E65AA21" w:rsidR="00327921" w:rsidRDefault="00937CCC" w:rsidP="00327921">
            <w:r>
              <w:t>USD</w:t>
            </w:r>
          </w:p>
        </w:tc>
        <w:tc>
          <w:tcPr>
            <w:tcW w:w="1392" w:type="dxa"/>
            <w:tcBorders>
              <w:top w:val="single" w:sz="4" w:space="0" w:color="auto"/>
              <w:bottom w:val="single" w:sz="4" w:space="0" w:color="auto"/>
            </w:tcBorders>
          </w:tcPr>
          <w:p w14:paraId="54F88793" w14:textId="2EBD94ED" w:rsidR="00327921" w:rsidRDefault="00937CCC" w:rsidP="00F45CA8">
            <w:pPr>
              <w:jc w:val="right"/>
            </w:pPr>
            <w:r>
              <w:t>65,000</w:t>
            </w:r>
          </w:p>
        </w:tc>
      </w:tr>
      <w:tr w:rsidR="00327921" w14:paraId="7DD363AB" w14:textId="77777777" w:rsidTr="005A3E85">
        <w:trPr>
          <w:cantSplit/>
          <w:trHeight w:val="90"/>
        </w:trPr>
        <w:tc>
          <w:tcPr>
            <w:tcW w:w="3234" w:type="dxa"/>
            <w:vMerge/>
          </w:tcPr>
          <w:p w14:paraId="12507D0A" w14:textId="77777777" w:rsidR="00327921" w:rsidRDefault="00327921" w:rsidP="00327921"/>
        </w:tc>
        <w:tc>
          <w:tcPr>
            <w:tcW w:w="2431" w:type="dxa"/>
            <w:tcBorders>
              <w:bottom w:val="single" w:sz="4" w:space="0" w:color="auto"/>
            </w:tcBorders>
          </w:tcPr>
          <w:p w14:paraId="41A0F2E0" w14:textId="0D2649EC" w:rsidR="00327921" w:rsidRDefault="00B92B30" w:rsidP="00327921">
            <w:pPr>
              <w:spacing w:after="0"/>
              <w:rPr>
                <w:iCs/>
                <w:sz w:val="16"/>
              </w:rPr>
            </w:pPr>
            <w:r>
              <w:rPr>
                <w:iCs/>
                <w:sz w:val="16"/>
              </w:rPr>
              <w:t>The system of solar batteries to supply electricity for the 2-store school building are installed</w:t>
            </w:r>
          </w:p>
        </w:tc>
        <w:tc>
          <w:tcPr>
            <w:tcW w:w="810" w:type="dxa"/>
            <w:tcBorders>
              <w:bottom w:val="single" w:sz="4" w:space="0" w:color="auto"/>
            </w:tcBorders>
          </w:tcPr>
          <w:p w14:paraId="36B3B253" w14:textId="10EE8A99" w:rsidR="00327921" w:rsidRDefault="00B92B30" w:rsidP="00327921">
            <w:pPr>
              <w:spacing w:after="0"/>
              <w:rPr>
                <w:iCs/>
                <w:sz w:val="16"/>
              </w:rPr>
            </w:pPr>
            <w:r>
              <w:rPr>
                <w:iCs/>
                <w:sz w:val="16"/>
              </w:rPr>
              <w:t>0</w:t>
            </w:r>
          </w:p>
        </w:tc>
        <w:tc>
          <w:tcPr>
            <w:tcW w:w="812" w:type="dxa"/>
            <w:tcBorders>
              <w:bottom w:val="single" w:sz="4" w:space="0" w:color="auto"/>
            </w:tcBorders>
          </w:tcPr>
          <w:p w14:paraId="4377032A" w14:textId="2A47DB56" w:rsidR="00327921" w:rsidRDefault="00B92B30" w:rsidP="00327921">
            <w:pPr>
              <w:spacing w:after="0"/>
              <w:rPr>
                <w:iCs/>
                <w:sz w:val="16"/>
              </w:rPr>
            </w:pPr>
            <w:r>
              <w:rPr>
                <w:iCs/>
                <w:sz w:val="16"/>
              </w:rPr>
              <w:t>1</w:t>
            </w:r>
          </w:p>
        </w:tc>
        <w:tc>
          <w:tcPr>
            <w:tcW w:w="4787" w:type="dxa"/>
            <w:tcBorders>
              <w:top w:val="single" w:sz="4" w:space="0" w:color="auto"/>
              <w:bottom w:val="single" w:sz="4" w:space="0" w:color="auto"/>
            </w:tcBorders>
            <w:vAlign w:val="center"/>
          </w:tcPr>
          <w:p w14:paraId="5767C249" w14:textId="4F1CE05D" w:rsidR="00327921" w:rsidRPr="00987E43" w:rsidRDefault="00327921" w:rsidP="00327921">
            <w:pPr>
              <w:spacing w:after="0"/>
              <w:jc w:val="left"/>
              <w:rPr>
                <w:iCs/>
                <w:sz w:val="16"/>
                <w:szCs w:val="16"/>
              </w:rPr>
            </w:pPr>
            <w:r w:rsidRPr="00987E43">
              <w:rPr>
                <w:iCs/>
                <w:sz w:val="16"/>
                <w:szCs w:val="16"/>
              </w:rPr>
              <w:t xml:space="preserve">4. Activity Result: </w:t>
            </w:r>
            <w:r w:rsidR="00937CCC" w:rsidRPr="00987E43">
              <w:rPr>
                <w:iCs/>
                <w:sz w:val="16"/>
                <w:szCs w:val="16"/>
              </w:rPr>
              <w:t>Solar batteries are installed either on the roof of the school or available surrounding area</w:t>
            </w:r>
          </w:p>
          <w:p w14:paraId="34D9AC98" w14:textId="35D843A7" w:rsidR="00327921" w:rsidRDefault="00327921" w:rsidP="00327921">
            <w:pPr>
              <w:spacing w:after="0"/>
              <w:rPr>
                <w:iCs/>
                <w:sz w:val="16"/>
              </w:rPr>
            </w:pPr>
            <w:r w:rsidRPr="00987E43">
              <w:rPr>
                <w:iCs/>
                <w:sz w:val="16"/>
                <w:szCs w:val="16"/>
              </w:rPr>
              <w:t>-</w:t>
            </w:r>
            <w:r w:rsidR="00987E43" w:rsidRPr="00987E43">
              <w:rPr>
                <w:iCs/>
                <w:sz w:val="16"/>
                <w:szCs w:val="16"/>
              </w:rPr>
              <w:t xml:space="preserve"> </w:t>
            </w:r>
            <w:r w:rsidRPr="00987E43">
              <w:rPr>
                <w:iCs/>
                <w:sz w:val="16"/>
                <w:szCs w:val="16"/>
              </w:rPr>
              <w:t xml:space="preserve">Action: </w:t>
            </w:r>
            <w:r w:rsidR="00937CCC" w:rsidRPr="00987E43">
              <w:rPr>
                <w:rFonts w:cs="Arial"/>
                <w:bCs/>
                <w:sz w:val="16"/>
                <w:szCs w:val="16"/>
              </w:rPr>
              <w:t>Installation of solar batteries including automatization and accumulation systems on the roof of the school or surrounding area</w:t>
            </w:r>
          </w:p>
        </w:tc>
        <w:tc>
          <w:tcPr>
            <w:tcW w:w="1634" w:type="dxa"/>
            <w:tcBorders>
              <w:top w:val="single" w:sz="4" w:space="0" w:color="auto"/>
              <w:bottom w:val="single" w:sz="4" w:space="0" w:color="auto"/>
            </w:tcBorders>
            <w:vAlign w:val="center"/>
          </w:tcPr>
          <w:p w14:paraId="602F0D8E" w14:textId="72C6106E" w:rsidR="00327921" w:rsidRDefault="00937CCC" w:rsidP="00327921">
            <w:r>
              <w:t>USD</w:t>
            </w:r>
          </w:p>
        </w:tc>
        <w:tc>
          <w:tcPr>
            <w:tcW w:w="1392" w:type="dxa"/>
            <w:tcBorders>
              <w:top w:val="single" w:sz="4" w:space="0" w:color="auto"/>
              <w:bottom w:val="single" w:sz="4" w:space="0" w:color="auto"/>
            </w:tcBorders>
          </w:tcPr>
          <w:p w14:paraId="0827E6F1" w14:textId="12E8CC51" w:rsidR="00327921" w:rsidRDefault="00937CCC" w:rsidP="00F45CA8">
            <w:pPr>
              <w:jc w:val="right"/>
            </w:pPr>
            <w:r>
              <w:t>45,000</w:t>
            </w:r>
          </w:p>
        </w:tc>
      </w:tr>
      <w:tr w:rsidR="00F45CA8" w14:paraId="3DDDD0DF" w14:textId="77777777" w:rsidTr="005A3E85">
        <w:trPr>
          <w:cantSplit/>
          <w:trHeight w:val="90"/>
        </w:trPr>
        <w:tc>
          <w:tcPr>
            <w:tcW w:w="3234" w:type="dxa"/>
            <w:vMerge w:val="restart"/>
            <w:shd w:val="clear" w:color="auto" w:fill="auto"/>
          </w:tcPr>
          <w:p w14:paraId="0CDAF99B" w14:textId="1C905E06" w:rsidR="00F45CA8" w:rsidRDefault="1632B2A6" w:rsidP="00F45CA8">
            <w:r>
              <w:t>Country Output</w:t>
            </w:r>
            <w:r w:rsidR="40F5EDB8">
              <w:t xml:space="preserve"> </w:t>
            </w:r>
            <w:r>
              <w:t>3:</w:t>
            </w:r>
          </w:p>
          <w:p w14:paraId="176609D6" w14:textId="77777777" w:rsidR="00F45CA8" w:rsidRDefault="00F45CA8" w:rsidP="00F45CA8">
            <w:pPr>
              <w:rPr>
                <w:rFonts w:cs="Arial"/>
                <w:sz w:val="18"/>
                <w:szCs w:val="18"/>
                <w:lang w:eastAsia="ja-JP"/>
              </w:rPr>
            </w:pPr>
            <w:r>
              <w:rPr>
                <w:rFonts w:cs="Arial"/>
                <w:sz w:val="18"/>
                <w:szCs w:val="18"/>
              </w:rPr>
              <w:t>Comprehensive and targeted awareness-raising and advocacy campaigns are conducted</w:t>
            </w:r>
          </w:p>
          <w:p w14:paraId="543435AF" w14:textId="77777777" w:rsidR="00F45CA8" w:rsidRDefault="00F45CA8" w:rsidP="00F45CA8">
            <w:pPr>
              <w:rPr>
                <w:i/>
                <w:sz w:val="20"/>
                <w:szCs w:val="20"/>
              </w:rPr>
            </w:pPr>
          </w:p>
          <w:p w14:paraId="71FC58FB" w14:textId="3641FBE4" w:rsidR="00F45CA8" w:rsidRDefault="0F808660" w:rsidP="22505D5E">
            <w:pPr>
              <w:rPr>
                <w:i/>
                <w:iCs/>
              </w:rPr>
            </w:pPr>
            <w:r w:rsidRPr="22505D5E">
              <w:rPr>
                <w:i/>
                <w:iCs/>
                <w:sz w:val="20"/>
                <w:szCs w:val="20"/>
                <w:highlight w:val="lightGray"/>
              </w:rPr>
              <w:t>Alignment</w:t>
            </w:r>
            <w:r w:rsidR="1632B2A6" w:rsidRPr="22505D5E">
              <w:rPr>
                <w:i/>
                <w:iCs/>
                <w:sz w:val="20"/>
                <w:szCs w:val="20"/>
                <w:highlight w:val="lightGray"/>
              </w:rPr>
              <w:t xml:space="preserve"> with the global output:</w:t>
            </w:r>
            <w:r w:rsidR="1632B2A6" w:rsidRPr="22505D5E">
              <w:rPr>
                <w:i/>
                <w:iCs/>
                <w:sz w:val="20"/>
                <w:szCs w:val="20"/>
              </w:rPr>
              <w:t xml:space="preserve"> </w:t>
            </w:r>
          </w:p>
          <w:p w14:paraId="5B83D1C8" w14:textId="6B13CF01" w:rsidR="00F45CA8" w:rsidRPr="00A321CC" w:rsidRDefault="00F45CA8" w:rsidP="00F45CA8">
            <w:pPr>
              <w:pStyle w:val="ListParagraph"/>
              <w:numPr>
                <w:ilvl w:val="1"/>
                <w:numId w:val="24"/>
              </w:numPr>
              <w:rPr>
                <w:rFonts w:asciiTheme="minorHAnsi" w:hAnsiTheme="minorHAnsi" w:cstheme="minorHAnsi"/>
                <w:i/>
                <w:iCs/>
                <w:sz w:val="21"/>
                <w:szCs w:val="21"/>
              </w:rPr>
            </w:pPr>
            <w:r w:rsidRPr="00A321CC">
              <w:rPr>
                <w:rFonts w:asciiTheme="minorHAnsi" w:hAnsiTheme="minorHAnsi" w:cstheme="minorHAnsi"/>
                <w:i/>
                <w:iCs/>
                <w:sz w:val="21"/>
                <w:szCs w:val="21"/>
              </w:rPr>
              <w:t xml:space="preserve">Alignment of energy targets in   </w:t>
            </w:r>
          </w:p>
          <w:p w14:paraId="356F65F2" w14:textId="5B7CBDA2" w:rsidR="00F45CA8" w:rsidRDefault="00F45CA8" w:rsidP="00F45CA8">
            <w:pPr>
              <w:pStyle w:val="ListParagraph"/>
              <w:ind w:left="360"/>
            </w:pPr>
            <w:r w:rsidRPr="00A321CC">
              <w:rPr>
                <w:rFonts w:asciiTheme="minorHAnsi" w:hAnsiTheme="minorHAnsi" w:cstheme="minorHAnsi"/>
                <w:i/>
                <w:iCs/>
                <w:sz w:val="21"/>
                <w:szCs w:val="21"/>
              </w:rPr>
              <w:t>NDCs with net-zero pathway</w:t>
            </w:r>
          </w:p>
        </w:tc>
        <w:tc>
          <w:tcPr>
            <w:tcW w:w="2431" w:type="dxa"/>
            <w:tcBorders>
              <w:bottom w:val="single" w:sz="4" w:space="0" w:color="auto"/>
            </w:tcBorders>
          </w:tcPr>
          <w:p w14:paraId="0DA6B37C" w14:textId="1EA5164E" w:rsidR="00F45CA8" w:rsidRDefault="00B92B30" w:rsidP="00F45CA8">
            <w:pPr>
              <w:spacing w:after="0"/>
              <w:rPr>
                <w:iCs/>
                <w:sz w:val="16"/>
              </w:rPr>
            </w:pPr>
            <w:r>
              <w:rPr>
                <w:iCs/>
                <w:sz w:val="16"/>
              </w:rPr>
              <w:t>Training materials for the local officials and private companies are prepared</w:t>
            </w:r>
          </w:p>
        </w:tc>
        <w:tc>
          <w:tcPr>
            <w:tcW w:w="810" w:type="dxa"/>
            <w:tcBorders>
              <w:bottom w:val="single" w:sz="4" w:space="0" w:color="auto"/>
            </w:tcBorders>
          </w:tcPr>
          <w:p w14:paraId="4F4042DC" w14:textId="3E556E1A" w:rsidR="00F45CA8" w:rsidRDefault="00B92B30" w:rsidP="00F45CA8">
            <w:pPr>
              <w:spacing w:after="0"/>
              <w:rPr>
                <w:iCs/>
                <w:sz w:val="16"/>
              </w:rPr>
            </w:pPr>
            <w:r>
              <w:rPr>
                <w:iCs/>
                <w:sz w:val="16"/>
              </w:rPr>
              <w:t>0</w:t>
            </w:r>
          </w:p>
        </w:tc>
        <w:tc>
          <w:tcPr>
            <w:tcW w:w="812" w:type="dxa"/>
            <w:tcBorders>
              <w:bottom w:val="single" w:sz="4" w:space="0" w:color="auto"/>
            </w:tcBorders>
          </w:tcPr>
          <w:p w14:paraId="6F51CF34" w14:textId="6E6DA506" w:rsidR="00F45CA8" w:rsidRDefault="00B92B30" w:rsidP="00F45CA8">
            <w:pPr>
              <w:spacing w:after="0"/>
              <w:rPr>
                <w:iCs/>
                <w:sz w:val="16"/>
              </w:rPr>
            </w:pPr>
            <w:r>
              <w:rPr>
                <w:iCs/>
                <w:sz w:val="16"/>
              </w:rPr>
              <w:t>2</w:t>
            </w:r>
          </w:p>
        </w:tc>
        <w:tc>
          <w:tcPr>
            <w:tcW w:w="4787" w:type="dxa"/>
            <w:tcBorders>
              <w:top w:val="single" w:sz="4" w:space="0" w:color="auto"/>
              <w:bottom w:val="single" w:sz="4" w:space="0" w:color="auto"/>
            </w:tcBorders>
            <w:vAlign w:val="bottom"/>
          </w:tcPr>
          <w:p w14:paraId="69377EA3" w14:textId="15A04F63" w:rsidR="00F45CA8" w:rsidRPr="00987E43" w:rsidRDefault="00F45CA8" w:rsidP="00F45CA8">
            <w:pPr>
              <w:spacing w:after="0"/>
              <w:rPr>
                <w:iCs/>
                <w:sz w:val="16"/>
                <w:szCs w:val="16"/>
              </w:rPr>
            </w:pPr>
            <w:r w:rsidRPr="00987E43">
              <w:rPr>
                <w:iCs/>
                <w:sz w:val="16"/>
                <w:szCs w:val="16"/>
              </w:rPr>
              <w:t>1. Activity Result: Training materials for the local officials and private companies are prepared</w:t>
            </w:r>
          </w:p>
          <w:p w14:paraId="30870390" w14:textId="66AEE412" w:rsidR="00F45CA8" w:rsidRPr="00987E43" w:rsidRDefault="00F45CA8" w:rsidP="00F45CA8">
            <w:pPr>
              <w:spacing w:after="0"/>
              <w:jc w:val="left"/>
              <w:rPr>
                <w:iCs/>
                <w:sz w:val="16"/>
                <w:szCs w:val="16"/>
              </w:rPr>
            </w:pPr>
            <w:r w:rsidRPr="00987E43">
              <w:rPr>
                <w:iCs/>
                <w:sz w:val="16"/>
                <w:szCs w:val="16"/>
              </w:rPr>
              <w:t>-</w:t>
            </w:r>
            <w:r w:rsidR="00987E43" w:rsidRPr="00987E43">
              <w:rPr>
                <w:iCs/>
                <w:sz w:val="16"/>
                <w:szCs w:val="16"/>
              </w:rPr>
              <w:t xml:space="preserve">   </w:t>
            </w:r>
            <w:r w:rsidRPr="00987E43">
              <w:rPr>
                <w:iCs/>
                <w:sz w:val="16"/>
                <w:szCs w:val="16"/>
              </w:rPr>
              <w:t xml:space="preserve">Action: </w:t>
            </w:r>
            <w:r w:rsidRPr="00987E43">
              <w:rPr>
                <w:rFonts w:cs="Arial"/>
                <w:bCs/>
                <w:sz w:val="16"/>
                <w:szCs w:val="16"/>
              </w:rPr>
              <w:t>Preparation of training materials for the local officials, decision-</w:t>
            </w:r>
            <w:proofErr w:type="gramStart"/>
            <w:r w:rsidRPr="00987E43">
              <w:rPr>
                <w:rFonts w:cs="Arial"/>
                <w:bCs/>
                <w:sz w:val="16"/>
                <w:szCs w:val="16"/>
              </w:rPr>
              <w:t>makers</w:t>
            </w:r>
            <w:proofErr w:type="gramEnd"/>
            <w:r w:rsidRPr="00987E43">
              <w:rPr>
                <w:rFonts w:cs="Arial"/>
                <w:bCs/>
                <w:sz w:val="16"/>
                <w:szCs w:val="16"/>
              </w:rPr>
              <w:t xml:space="preserve"> and private construction companies</w:t>
            </w:r>
          </w:p>
        </w:tc>
        <w:tc>
          <w:tcPr>
            <w:tcW w:w="1634" w:type="dxa"/>
            <w:tcBorders>
              <w:top w:val="single" w:sz="4" w:space="0" w:color="auto"/>
              <w:bottom w:val="single" w:sz="4" w:space="0" w:color="auto"/>
            </w:tcBorders>
            <w:vAlign w:val="center"/>
          </w:tcPr>
          <w:p w14:paraId="46A086F3" w14:textId="47BD3D03" w:rsidR="00F45CA8" w:rsidRDefault="00F45CA8" w:rsidP="00F45CA8">
            <w:r>
              <w:t>USD</w:t>
            </w:r>
          </w:p>
        </w:tc>
        <w:tc>
          <w:tcPr>
            <w:tcW w:w="1392" w:type="dxa"/>
            <w:tcBorders>
              <w:top w:val="single" w:sz="4" w:space="0" w:color="auto"/>
              <w:bottom w:val="single" w:sz="4" w:space="0" w:color="auto"/>
            </w:tcBorders>
          </w:tcPr>
          <w:p w14:paraId="1765F7BD" w14:textId="35D39E6D" w:rsidR="00F45CA8" w:rsidRPr="00F45CA8" w:rsidRDefault="00F45CA8" w:rsidP="00F45CA8">
            <w:pPr>
              <w:jc w:val="right"/>
              <w:rPr>
                <w:szCs w:val="22"/>
              </w:rPr>
            </w:pPr>
            <w:r w:rsidRPr="00F45CA8">
              <w:rPr>
                <w:rFonts w:cs="Arial"/>
                <w:szCs w:val="22"/>
              </w:rPr>
              <w:t>10,000</w:t>
            </w:r>
          </w:p>
        </w:tc>
      </w:tr>
      <w:tr w:rsidR="00F45CA8" w14:paraId="0BD65930" w14:textId="77777777" w:rsidTr="005A3E85">
        <w:trPr>
          <w:cantSplit/>
          <w:trHeight w:val="90"/>
        </w:trPr>
        <w:tc>
          <w:tcPr>
            <w:tcW w:w="3234" w:type="dxa"/>
            <w:vMerge/>
          </w:tcPr>
          <w:p w14:paraId="45F6FC83" w14:textId="77777777" w:rsidR="00F45CA8" w:rsidRDefault="00F45CA8" w:rsidP="00F45CA8"/>
        </w:tc>
        <w:tc>
          <w:tcPr>
            <w:tcW w:w="2431" w:type="dxa"/>
            <w:tcBorders>
              <w:bottom w:val="single" w:sz="4" w:space="0" w:color="auto"/>
            </w:tcBorders>
          </w:tcPr>
          <w:p w14:paraId="2F420329" w14:textId="78AA867C" w:rsidR="00F45CA8" w:rsidRDefault="00B92B30" w:rsidP="00F45CA8">
            <w:pPr>
              <w:spacing w:after="0"/>
              <w:rPr>
                <w:iCs/>
                <w:sz w:val="16"/>
              </w:rPr>
            </w:pPr>
            <w:r>
              <w:rPr>
                <w:iCs/>
                <w:sz w:val="16"/>
              </w:rPr>
              <w:t>Series of trainings in EE are conducted in Ganja and Barda</w:t>
            </w:r>
          </w:p>
        </w:tc>
        <w:tc>
          <w:tcPr>
            <w:tcW w:w="810" w:type="dxa"/>
            <w:tcBorders>
              <w:bottom w:val="single" w:sz="4" w:space="0" w:color="auto"/>
            </w:tcBorders>
          </w:tcPr>
          <w:p w14:paraId="12800002" w14:textId="40F63C95" w:rsidR="00F45CA8" w:rsidRDefault="00B92B30" w:rsidP="00F45CA8">
            <w:pPr>
              <w:spacing w:after="0"/>
              <w:rPr>
                <w:iCs/>
                <w:sz w:val="16"/>
              </w:rPr>
            </w:pPr>
            <w:r>
              <w:rPr>
                <w:iCs/>
                <w:sz w:val="16"/>
              </w:rPr>
              <w:t>0</w:t>
            </w:r>
          </w:p>
        </w:tc>
        <w:tc>
          <w:tcPr>
            <w:tcW w:w="812" w:type="dxa"/>
            <w:tcBorders>
              <w:bottom w:val="single" w:sz="4" w:space="0" w:color="auto"/>
            </w:tcBorders>
          </w:tcPr>
          <w:p w14:paraId="538D0479" w14:textId="417EEB95" w:rsidR="00F45CA8" w:rsidRDefault="00B92B30" w:rsidP="00F45CA8">
            <w:pPr>
              <w:spacing w:after="0"/>
              <w:rPr>
                <w:iCs/>
                <w:sz w:val="16"/>
              </w:rPr>
            </w:pPr>
            <w:r>
              <w:rPr>
                <w:iCs/>
                <w:sz w:val="16"/>
              </w:rPr>
              <w:t>4</w:t>
            </w:r>
          </w:p>
        </w:tc>
        <w:tc>
          <w:tcPr>
            <w:tcW w:w="4787" w:type="dxa"/>
            <w:tcBorders>
              <w:top w:val="single" w:sz="4" w:space="0" w:color="auto"/>
              <w:bottom w:val="single" w:sz="4" w:space="0" w:color="auto"/>
            </w:tcBorders>
            <w:vAlign w:val="center"/>
          </w:tcPr>
          <w:p w14:paraId="1AE613C8" w14:textId="15AA156E" w:rsidR="00F45CA8" w:rsidRPr="00987E43" w:rsidRDefault="00F45CA8" w:rsidP="00F45CA8">
            <w:pPr>
              <w:spacing w:after="0"/>
              <w:rPr>
                <w:iCs/>
                <w:sz w:val="16"/>
                <w:szCs w:val="16"/>
              </w:rPr>
            </w:pPr>
            <w:r w:rsidRPr="00987E43">
              <w:rPr>
                <w:iCs/>
                <w:sz w:val="16"/>
                <w:szCs w:val="16"/>
              </w:rPr>
              <w:t>2. Activity Result: Series of trainings in EE are organized in Ganja and Barda</w:t>
            </w:r>
          </w:p>
          <w:p w14:paraId="63F17530" w14:textId="6B05A01A" w:rsidR="00F45CA8" w:rsidRPr="00987E43" w:rsidRDefault="00F45CA8" w:rsidP="00F45CA8">
            <w:pPr>
              <w:spacing w:after="0"/>
              <w:jc w:val="left"/>
              <w:rPr>
                <w:iCs/>
                <w:sz w:val="16"/>
                <w:szCs w:val="16"/>
              </w:rPr>
            </w:pPr>
            <w:r w:rsidRPr="00987E43">
              <w:rPr>
                <w:iCs/>
                <w:sz w:val="16"/>
                <w:szCs w:val="16"/>
              </w:rPr>
              <w:t xml:space="preserve"> -</w:t>
            </w:r>
            <w:r w:rsidR="00987E43" w:rsidRPr="00987E43">
              <w:rPr>
                <w:iCs/>
                <w:sz w:val="16"/>
                <w:szCs w:val="16"/>
              </w:rPr>
              <w:t xml:space="preserve">   </w:t>
            </w:r>
            <w:r w:rsidRPr="00987E43">
              <w:rPr>
                <w:iCs/>
                <w:sz w:val="16"/>
                <w:szCs w:val="16"/>
              </w:rPr>
              <w:t xml:space="preserve">Action: </w:t>
            </w:r>
            <w:r w:rsidRPr="00987E43">
              <w:rPr>
                <w:rFonts w:cs="Arial"/>
                <w:bCs/>
                <w:sz w:val="16"/>
                <w:szCs w:val="16"/>
              </w:rPr>
              <w:t>Series of trainings both in Ganja and Barda by using prepared training materials</w:t>
            </w:r>
            <w:r w:rsidR="00AA0249">
              <w:rPr>
                <w:rFonts w:cs="Arial"/>
                <w:bCs/>
                <w:sz w:val="16"/>
                <w:szCs w:val="16"/>
              </w:rPr>
              <w:t xml:space="preserve">, including travel costs </w:t>
            </w:r>
          </w:p>
        </w:tc>
        <w:tc>
          <w:tcPr>
            <w:tcW w:w="1634" w:type="dxa"/>
            <w:tcBorders>
              <w:top w:val="single" w:sz="4" w:space="0" w:color="auto"/>
              <w:bottom w:val="single" w:sz="4" w:space="0" w:color="auto"/>
            </w:tcBorders>
            <w:vAlign w:val="center"/>
          </w:tcPr>
          <w:p w14:paraId="4129AD78" w14:textId="178A22E6" w:rsidR="00F45CA8" w:rsidRDefault="00F45CA8" w:rsidP="00F45CA8">
            <w:r>
              <w:t>USD</w:t>
            </w:r>
          </w:p>
        </w:tc>
        <w:tc>
          <w:tcPr>
            <w:tcW w:w="1392" w:type="dxa"/>
            <w:tcBorders>
              <w:top w:val="single" w:sz="4" w:space="0" w:color="auto"/>
              <w:bottom w:val="single" w:sz="4" w:space="0" w:color="auto"/>
            </w:tcBorders>
          </w:tcPr>
          <w:p w14:paraId="76F0B82C" w14:textId="5AF399EE" w:rsidR="00F45CA8" w:rsidRPr="00F45CA8" w:rsidRDefault="00AA0249" w:rsidP="00F45CA8">
            <w:pPr>
              <w:jc w:val="right"/>
              <w:rPr>
                <w:szCs w:val="22"/>
              </w:rPr>
            </w:pPr>
            <w:r>
              <w:rPr>
                <w:rFonts w:cs="Arial"/>
                <w:szCs w:val="22"/>
              </w:rPr>
              <w:t>20</w:t>
            </w:r>
            <w:r w:rsidR="00F45CA8" w:rsidRPr="00F45CA8">
              <w:rPr>
                <w:rFonts w:cs="Arial"/>
                <w:szCs w:val="22"/>
              </w:rPr>
              <w:t>,000</w:t>
            </w:r>
          </w:p>
        </w:tc>
      </w:tr>
      <w:tr w:rsidR="00F45CA8" w14:paraId="00B33279" w14:textId="77777777" w:rsidTr="005A3E85">
        <w:trPr>
          <w:cantSplit/>
          <w:trHeight w:val="90"/>
        </w:trPr>
        <w:tc>
          <w:tcPr>
            <w:tcW w:w="3234" w:type="dxa"/>
            <w:vMerge/>
          </w:tcPr>
          <w:p w14:paraId="67DDFE7E" w14:textId="77777777" w:rsidR="00F45CA8" w:rsidRDefault="00F45CA8" w:rsidP="00F45CA8"/>
        </w:tc>
        <w:tc>
          <w:tcPr>
            <w:tcW w:w="2431" w:type="dxa"/>
            <w:tcBorders>
              <w:bottom w:val="single" w:sz="4" w:space="0" w:color="auto"/>
            </w:tcBorders>
          </w:tcPr>
          <w:p w14:paraId="4A7919D0" w14:textId="19D594E4" w:rsidR="00F45CA8" w:rsidRDefault="00B92B30" w:rsidP="00F45CA8">
            <w:pPr>
              <w:spacing w:after="0"/>
              <w:rPr>
                <w:iCs/>
                <w:sz w:val="16"/>
              </w:rPr>
            </w:pPr>
            <w:r>
              <w:rPr>
                <w:iCs/>
                <w:sz w:val="16"/>
              </w:rPr>
              <w:t>Documentary covering advantages of centralized heating system is prepared</w:t>
            </w:r>
          </w:p>
        </w:tc>
        <w:tc>
          <w:tcPr>
            <w:tcW w:w="810" w:type="dxa"/>
            <w:tcBorders>
              <w:bottom w:val="single" w:sz="4" w:space="0" w:color="auto"/>
            </w:tcBorders>
          </w:tcPr>
          <w:p w14:paraId="22E02BF0" w14:textId="31BDC0A7" w:rsidR="00F45CA8" w:rsidRDefault="00B92B30" w:rsidP="00F45CA8">
            <w:pPr>
              <w:spacing w:after="0"/>
              <w:rPr>
                <w:iCs/>
                <w:sz w:val="16"/>
              </w:rPr>
            </w:pPr>
            <w:r>
              <w:rPr>
                <w:iCs/>
                <w:sz w:val="16"/>
              </w:rPr>
              <w:t>0</w:t>
            </w:r>
          </w:p>
        </w:tc>
        <w:tc>
          <w:tcPr>
            <w:tcW w:w="812" w:type="dxa"/>
            <w:tcBorders>
              <w:bottom w:val="single" w:sz="4" w:space="0" w:color="auto"/>
            </w:tcBorders>
          </w:tcPr>
          <w:p w14:paraId="0D0254D5" w14:textId="579487A1" w:rsidR="00F45CA8" w:rsidRDefault="00B92B30" w:rsidP="00F45CA8">
            <w:pPr>
              <w:spacing w:after="0"/>
              <w:rPr>
                <w:iCs/>
                <w:sz w:val="16"/>
              </w:rPr>
            </w:pPr>
            <w:r>
              <w:rPr>
                <w:iCs/>
                <w:sz w:val="16"/>
              </w:rPr>
              <w:t>1</w:t>
            </w:r>
          </w:p>
        </w:tc>
        <w:tc>
          <w:tcPr>
            <w:tcW w:w="4787" w:type="dxa"/>
            <w:tcBorders>
              <w:top w:val="single" w:sz="4" w:space="0" w:color="auto"/>
              <w:bottom w:val="single" w:sz="4" w:space="0" w:color="auto"/>
            </w:tcBorders>
          </w:tcPr>
          <w:p w14:paraId="778CA819" w14:textId="6865AA1F" w:rsidR="00F45CA8" w:rsidRPr="00987E43" w:rsidRDefault="00F45CA8" w:rsidP="00F45CA8">
            <w:pPr>
              <w:spacing w:after="0"/>
              <w:rPr>
                <w:rFonts w:cs="Arial"/>
                <w:bCs/>
                <w:sz w:val="16"/>
                <w:szCs w:val="16"/>
              </w:rPr>
            </w:pPr>
            <w:r w:rsidRPr="00987E43">
              <w:rPr>
                <w:iCs/>
                <w:sz w:val="16"/>
                <w:szCs w:val="16"/>
              </w:rPr>
              <w:t>3. Activity Result: Documentary movie on EE and project’s activities are prepared and demonstrated</w:t>
            </w:r>
            <w:r w:rsidRPr="00987E43">
              <w:rPr>
                <w:rFonts w:cs="Arial"/>
                <w:bCs/>
                <w:sz w:val="16"/>
                <w:szCs w:val="16"/>
              </w:rPr>
              <w:t xml:space="preserve"> </w:t>
            </w:r>
          </w:p>
          <w:p w14:paraId="2D7D1D29" w14:textId="6EFDFEA0" w:rsidR="00F45CA8" w:rsidRPr="00987E43" w:rsidRDefault="00F45CA8" w:rsidP="00F45CA8">
            <w:pPr>
              <w:spacing w:after="0"/>
              <w:jc w:val="left"/>
              <w:rPr>
                <w:iCs/>
                <w:sz w:val="16"/>
                <w:szCs w:val="16"/>
              </w:rPr>
            </w:pPr>
            <w:r w:rsidRPr="00987E43">
              <w:rPr>
                <w:iCs/>
                <w:sz w:val="16"/>
                <w:szCs w:val="16"/>
              </w:rPr>
              <w:t>-</w:t>
            </w:r>
            <w:r w:rsidR="00987E43" w:rsidRPr="00987E43">
              <w:rPr>
                <w:iCs/>
                <w:sz w:val="16"/>
                <w:szCs w:val="16"/>
              </w:rPr>
              <w:t xml:space="preserve">   </w:t>
            </w:r>
            <w:r w:rsidRPr="00987E43">
              <w:rPr>
                <w:iCs/>
                <w:sz w:val="16"/>
                <w:szCs w:val="16"/>
              </w:rPr>
              <w:t xml:space="preserve">Action: </w:t>
            </w:r>
            <w:r w:rsidRPr="00987E43">
              <w:rPr>
                <w:rFonts w:cs="Arial"/>
                <w:bCs/>
                <w:sz w:val="16"/>
                <w:szCs w:val="16"/>
              </w:rPr>
              <w:t>Developing a documentary movie on energy efficiency, highlighting the results achieved under the Project. Its broadcast organized by using national TV channels and local TV channel in Ganja</w:t>
            </w:r>
          </w:p>
        </w:tc>
        <w:tc>
          <w:tcPr>
            <w:tcW w:w="1634" w:type="dxa"/>
            <w:tcBorders>
              <w:top w:val="single" w:sz="4" w:space="0" w:color="auto"/>
              <w:bottom w:val="single" w:sz="4" w:space="0" w:color="auto"/>
            </w:tcBorders>
            <w:vAlign w:val="center"/>
          </w:tcPr>
          <w:p w14:paraId="33D4870F" w14:textId="081265CA" w:rsidR="00F45CA8" w:rsidRDefault="00F45CA8" w:rsidP="00F45CA8">
            <w:r>
              <w:t>USD</w:t>
            </w:r>
          </w:p>
        </w:tc>
        <w:tc>
          <w:tcPr>
            <w:tcW w:w="1392" w:type="dxa"/>
            <w:tcBorders>
              <w:top w:val="single" w:sz="4" w:space="0" w:color="auto"/>
              <w:bottom w:val="single" w:sz="4" w:space="0" w:color="auto"/>
            </w:tcBorders>
          </w:tcPr>
          <w:p w14:paraId="7B4E2A21" w14:textId="27376120" w:rsidR="00F45CA8" w:rsidRPr="00F45CA8" w:rsidRDefault="00F45CA8" w:rsidP="00F45CA8">
            <w:pPr>
              <w:jc w:val="right"/>
              <w:rPr>
                <w:szCs w:val="22"/>
              </w:rPr>
            </w:pPr>
            <w:r w:rsidRPr="00F45CA8">
              <w:rPr>
                <w:rFonts w:cs="Arial"/>
                <w:szCs w:val="22"/>
              </w:rPr>
              <w:t>20,000</w:t>
            </w:r>
          </w:p>
        </w:tc>
      </w:tr>
      <w:tr w:rsidR="00F45CA8" w14:paraId="133AD61D" w14:textId="77777777" w:rsidTr="005A3E85">
        <w:trPr>
          <w:cantSplit/>
          <w:trHeight w:val="90"/>
        </w:trPr>
        <w:tc>
          <w:tcPr>
            <w:tcW w:w="3234" w:type="dxa"/>
            <w:vMerge/>
          </w:tcPr>
          <w:p w14:paraId="7242F35F" w14:textId="77777777" w:rsidR="00F45CA8" w:rsidRDefault="00F45CA8" w:rsidP="00F45CA8"/>
        </w:tc>
        <w:tc>
          <w:tcPr>
            <w:tcW w:w="2431" w:type="dxa"/>
            <w:tcBorders>
              <w:bottom w:val="single" w:sz="4" w:space="0" w:color="auto"/>
            </w:tcBorders>
          </w:tcPr>
          <w:p w14:paraId="0D7F71A9" w14:textId="0293359C" w:rsidR="00F45CA8" w:rsidRDefault="00B92B30" w:rsidP="00F45CA8">
            <w:pPr>
              <w:spacing w:after="0"/>
              <w:rPr>
                <w:iCs/>
                <w:sz w:val="16"/>
              </w:rPr>
            </w:pPr>
            <w:r>
              <w:rPr>
                <w:iCs/>
                <w:sz w:val="16"/>
              </w:rPr>
              <w:t xml:space="preserve">Contest among start-ups and </w:t>
            </w:r>
            <w:proofErr w:type="gramStart"/>
            <w:r>
              <w:rPr>
                <w:iCs/>
                <w:sz w:val="16"/>
              </w:rPr>
              <w:t xml:space="preserve">engineers </w:t>
            </w:r>
            <w:r w:rsidR="00927273">
              <w:rPr>
                <w:iCs/>
                <w:sz w:val="16"/>
              </w:rPr>
              <w:t xml:space="preserve"> in</w:t>
            </w:r>
            <w:proofErr w:type="gramEnd"/>
            <w:r w:rsidR="00927273">
              <w:rPr>
                <w:iCs/>
                <w:sz w:val="16"/>
              </w:rPr>
              <w:t xml:space="preserve"> EE solutions </w:t>
            </w:r>
            <w:r>
              <w:rPr>
                <w:iCs/>
                <w:sz w:val="16"/>
              </w:rPr>
              <w:t>is organized</w:t>
            </w:r>
          </w:p>
        </w:tc>
        <w:tc>
          <w:tcPr>
            <w:tcW w:w="810" w:type="dxa"/>
            <w:tcBorders>
              <w:bottom w:val="single" w:sz="4" w:space="0" w:color="auto"/>
            </w:tcBorders>
          </w:tcPr>
          <w:p w14:paraId="6D381478" w14:textId="647C640E" w:rsidR="00F45CA8" w:rsidRDefault="00927273" w:rsidP="00F45CA8">
            <w:pPr>
              <w:spacing w:after="0"/>
              <w:rPr>
                <w:iCs/>
                <w:sz w:val="16"/>
              </w:rPr>
            </w:pPr>
            <w:r>
              <w:rPr>
                <w:iCs/>
                <w:sz w:val="16"/>
              </w:rPr>
              <w:t>0</w:t>
            </w:r>
          </w:p>
        </w:tc>
        <w:tc>
          <w:tcPr>
            <w:tcW w:w="812" w:type="dxa"/>
            <w:tcBorders>
              <w:bottom w:val="single" w:sz="4" w:space="0" w:color="auto"/>
            </w:tcBorders>
          </w:tcPr>
          <w:p w14:paraId="1B7622A7" w14:textId="13176ABF" w:rsidR="00F45CA8" w:rsidRDefault="00927273" w:rsidP="00F45CA8">
            <w:pPr>
              <w:spacing w:after="0"/>
              <w:rPr>
                <w:iCs/>
                <w:sz w:val="16"/>
              </w:rPr>
            </w:pPr>
            <w:r>
              <w:rPr>
                <w:iCs/>
                <w:sz w:val="16"/>
              </w:rPr>
              <w:t>1</w:t>
            </w:r>
          </w:p>
        </w:tc>
        <w:tc>
          <w:tcPr>
            <w:tcW w:w="4787" w:type="dxa"/>
            <w:tcBorders>
              <w:top w:val="single" w:sz="4" w:space="0" w:color="auto"/>
              <w:bottom w:val="single" w:sz="4" w:space="0" w:color="auto"/>
            </w:tcBorders>
            <w:vAlign w:val="center"/>
          </w:tcPr>
          <w:p w14:paraId="778F4967" w14:textId="20183312" w:rsidR="00F45CA8" w:rsidRPr="00987E43" w:rsidRDefault="00F45CA8" w:rsidP="00F45CA8">
            <w:pPr>
              <w:spacing w:after="0"/>
              <w:jc w:val="left"/>
              <w:rPr>
                <w:iCs/>
                <w:sz w:val="16"/>
                <w:szCs w:val="16"/>
              </w:rPr>
            </w:pPr>
            <w:r w:rsidRPr="00987E43">
              <w:rPr>
                <w:iCs/>
                <w:sz w:val="16"/>
                <w:szCs w:val="16"/>
              </w:rPr>
              <w:t>4. Activity Result: Innovative challenge contest is organized among start-ups and engineers</w:t>
            </w:r>
          </w:p>
          <w:p w14:paraId="1E1C193E" w14:textId="672BFDB9" w:rsidR="00F45CA8" w:rsidRPr="00987E43" w:rsidRDefault="00F45CA8" w:rsidP="00F45CA8">
            <w:pPr>
              <w:spacing w:after="0"/>
              <w:jc w:val="left"/>
              <w:rPr>
                <w:iCs/>
                <w:sz w:val="16"/>
                <w:szCs w:val="16"/>
              </w:rPr>
            </w:pPr>
            <w:r w:rsidRPr="00987E43">
              <w:rPr>
                <w:iCs/>
                <w:sz w:val="16"/>
                <w:szCs w:val="16"/>
              </w:rPr>
              <w:t>-</w:t>
            </w:r>
            <w:r w:rsidR="00987E43" w:rsidRPr="00987E43">
              <w:rPr>
                <w:iCs/>
                <w:sz w:val="16"/>
                <w:szCs w:val="16"/>
              </w:rPr>
              <w:t xml:space="preserve">   </w:t>
            </w:r>
            <w:r w:rsidRPr="00987E43">
              <w:rPr>
                <w:iCs/>
                <w:sz w:val="16"/>
                <w:szCs w:val="16"/>
              </w:rPr>
              <w:t xml:space="preserve">Action: </w:t>
            </w:r>
            <w:r w:rsidRPr="00987E43">
              <w:rPr>
                <w:rFonts w:cs="Arial"/>
                <w:sz w:val="16"/>
                <w:szCs w:val="16"/>
              </w:rPr>
              <w:t>Innovation challenge contest is organized among start-ups and engineers to mobilize new solutions on energy efficiency</w:t>
            </w:r>
          </w:p>
        </w:tc>
        <w:tc>
          <w:tcPr>
            <w:tcW w:w="1634" w:type="dxa"/>
            <w:tcBorders>
              <w:top w:val="single" w:sz="4" w:space="0" w:color="auto"/>
              <w:bottom w:val="single" w:sz="4" w:space="0" w:color="auto"/>
            </w:tcBorders>
            <w:vAlign w:val="center"/>
          </w:tcPr>
          <w:p w14:paraId="37011852" w14:textId="2849E5B2" w:rsidR="00F45CA8" w:rsidRDefault="00F45CA8" w:rsidP="00F45CA8">
            <w:r>
              <w:t>USD</w:t>
            </w:r>
          </w:p>
        </w:tc>
        <w:tc>
          <w:tcPr>
            <w:tcW w:w="1392" w:type="dxa"/>
            <w:tcBorders>
              <w:top w:val="single" w:sz="4" w:space="0" w:color="auto"/>
              <w:bottom w:val="single" w:sz="4" w:space="0" w:color="auto"/>
            </w:tcBorders>
          </w:tcPr>
          <w:p w14:paraId="2F681E60" w14:textId="1295C9BE" w:rsidR="00F45CA8" w:rsidRPr="00F45CA8" w:rsidRDefault="00F45CA8" w:rsidP="00F45CA8">
            <w:pPr>
              <w:jc w:val="right"/>
              <w:rPr>
                <w:rFonts w:cs="Arial"/>
                <w:szCs w:val="22"/>
              </w:rPr>
            </w:pPr>
            <w:r w:rsidRPr="00F45CA8">
              <w:rPr>
                <w:rFonts w:cs="Arial"/>
                <w:szCs w:val="22"/>
              </w:rPr>
              <w:t>25,000</w:t>
            </w:r>
          </w:p>
          <w:p w14:paraId="400ECF7D" w14:textId="77777777" w:rsidR="00F45CA8" w:rsidRPr="00F45CA8" w:rsidRDefault="00F45CA8" w:rsidP="00F45CA8">
            <w:pPr>
              <w:jc w:val="right"/>
              <w:rPr>
                <w:szCs w:val="22"/>
              </w:rPr>
            </w:pPr>
          </w:p>
        </w:tc>
      </w:tr>
      <w:tr w:rsidR="00F45CA8" w14:paraId="6FEEFCAF" w14:textId="77777777" w:rsidTr="005A3E85">
        <w:trPr>
          <w:cantSplit/>
          <w:trHeight w:val="90"/>
        </w:trPr>
        <w:tc>
          <w:tcPr>
            <w:tcW w:w="3234" w:type="dxa"/>
            <w:shd w:val="clear" w:color="auto" w:fill="auto"/>
          </w:tcPr>
          <w:p w14:paraId="7F6E4AF4" w14:textId="0A1582A0" w:rsidR="00F45CA8" w:rsidRDefault="00F45CA8" w:rsidP="00F45CA8">
            <w:pPr>
              <w:jc w:val="left"/>
            </w:pPr>
            <w:r w:rsidRPr="007C306F">
              <w:t>DPC</w:t>
            </w:r>
          </w:p>
        </w:tc>
        <w:tc>
          <w:tcPr>
            <w:tcW w:w="2431" w:type="dxa"/>
            <w:shd w:val="clear" w:color="auto" w:fill="CCCCCC"/>
          </w:tcPr>
          <w:p w14:paraId="453E7025" w14:textId="77777777" w:rsidR="00F45CA8" w:rsidRDefault="00F45CA8" w:rsidP="00F45CA8"/>
        </w:tc>
        <w:tc>
          <w:tcPr>
            <w:tcW w:w="810" w:type="dxa"/>
            <w:shd w:val="clear" w:color="auto" w:fill="CCCCCC"/>
          </w:tcPr>
          <w:p w14:paraId="07611EE0" w14:textId="77777777" w:rsidR="00F45CA8" w:rsidRDefault="00F45CA8" w:rsidP="00F45CA8"/>
        </w:tc>
        <w:tc>
          <w:tcPr>
            <w:tcW w:w="812" w:type="dxa"/>
            <w:shd w:val="clear" w:color="auto" w:fill="CCCCCC"/>
          </w:tcPr>
          <w:p w14:paraId="33EA2C47" w14:textId="77777777" w:rsidR="00F45CA8" w:rsidRDefault="00F45CA8" w:rsidP="00F45CA8"/>
        </w:tc>
        <w:tc>
          <w:tcPr>
            <w:tcW w:w="4787" w:type="dxa"/>
            <w:tcBorders>
              <w:right w:val="nil"/>
            </w:tcBorders>
            <w:shd w:val="clear" w:color="auto" w:fill="auto"/>
          </w:tcPr>
          <w:p w14:paraId="3DC2FA5A" w14:textId="0CAEA085" w:rsidR="00F45CA8" w:rsidRDefault="00F45CA8" w:rsidP="00F45CA8">
            <w:r>
              <w:t>Item 1</w:t>
            </w:r>
            <w:r w:rsidR="00B62CEB">
              <w:t xml:space="preserve">: </w:t>
            </w:r>
            <w:r w:rsidR="00B92B30">
              <w:t>Admin Support by UNDP</w:t>
            </w:r>
          </w:p>
          <w:p w14:paraId="3C7E0F84" w14:textId="7640ED71" w:rsidR="00B92B30" w:rsidRDefault="00F45CA8" w:rsidP="00F45CA8">
            <w:r>
              <w:t>Item 2</w:t>
            </w:r>
            <w:r w:rsidR="00B62CEB">
              <w:t xml:space="preserve">: </w:t>
            </w:r>
            <w:r w:rsidR="00B92B30">
              <w:t>Program Support by UNDP</w:t>
            </w:r>
          </w:p>
          <w:p w14:paraId="0EE74232" w14:textId="7DC1F834" w:rsidR="00B92B30" w:rsidRDefault="00B92B30" w:rsidP="00F45CA8">
            <w:r>
              <w:t>Part-time Project Manager</w:t>
            </w:r>
            <w:r w:rsidR="00082CF8">
              <w:t xml:space="preserve"> (</w:t>
            </w:r>
            <w:r w:rsidR="26BA0615">
              <w:t xml:space="preserve">UNDP Service contract, </w:t>
            </w:r>
            <w:r w:rsidR="1060FC31">
              <w:t>40</w:t>
            </w:r>
            <w:r w:rsidR="00082CF8">
              <w:t>%</w:t>
            </w:r>
            <w:r w:rsidR="5D4D2DC2">
              <w:t xml:space="preserve"> of SB-4 level</w:t>
            </w:r>
            <w:r w:rsidR="00082CF8">
              <w:t>)</w:t>
            </w:r>
          </w:p>
          <w:p w14:paraId="39B15C69" w14:textId="2F275FF7" w:rsidR="00F45CA8" w:rsidRDefault="00B62CEB" w:rsidP="00B92B30">
            <w:r>
              <w:t>Part-time Project Assistant</w:t>
            </w:r>
            <w:r w:rsidR="00082CF8">
              <w:t xml:space="preserve"> (</w:t>
            </w:r>
            <w:r w:rsidR="396FB527">
              <w:t>UNDP Service contract</w:t>
            </w:r>
            <w:r w:rsidR="1E3BE732">
              <w:t>,</w:t>
            </w:r>
            <w:r w:rsidR="396FB527">
              <w:t xml:space="preserve"> </w:t>
            </w:r>
            <w:r w:rsidR="23108D3B">
              <w:t>50</w:t>
            </w:r>
            <w:r w:rsidR="00082CF8">
              <w:t>%</w:t>
            </w:r>
            <w:r w:rsidR="1A99788E">
              <w:t xml:space="preserve"> of SB-2 level</w:t>
            </w:r>
            <w:r w:rsidR="00082CF8">
              <w:t>)</w:t>
            </w:r>
          </w:p>
        </w:tc>
        <w:tc>
          <w:tcPr>
            <w:tcW w:w="1634" w:type="dxa"/>
            <w:shd w:val="clear" w:color="auto" w:fill="auto"/>
          </w:tcPr>
          <w:p w14:paraId="6432FFF5" w14:textId="5BC90BF7" w:rsidR="00F45CA8" w:rsidRDefault="00F45CA8" w:rsidP="00F45CA8"/>
        </w:tc>
        <w:tc>
          <w:tcPr>
            <w:tcW w:w="1392" w:type="dxa"/>
            <w:shd w:val="clear" w:color="auto" w:fill="auto"/>
          </w:tcPr>
          <w:p w14:paraId="139255B7" w14:textId="39B45D46" w:rsidR="00F45CA8" w:rsidRDefault="00AB3CD6" w:rsidP="00B92B30">
            <w:pPr>
              <w:jc w:val="right"/>
            </w:pPr>
            <w:r>
              <w:t>38,462</w:t>
            </w:r>
          </w:p>
        </w:tc>
      </w:tr>
      <w:tr w:rsidR="005A3E85" w14:paraId="41CD1812" w14:textId="77777777" w:rsidTr="00EC3429">
        <w:trPr>
          <w:cantSplit/>
          <w:trHeight w:val="90"/>
        </w:trPr>
        <w:tc>
          <w:tcPr>
            <w:tcW w:w="5665" w:type="dxa"/>
            <w:gridSpan w:val="2"/>
            <w:shd w:val="clear" w:color="auto" w:fill="CCCCCC"/>
          </w:tcPr>
          <w:p w14:paraId="0EA52624" w14:textId="37738CFE" w:rsidR="005A3E85" w:rsidRDefault="005A3E85" w:rsidP="00F45CA8">
            <w:r>
              <w:t>SUBTOTAL/Total net budget</w:t>
            </w:r>
          </w:p>
        </w:tc>
        <w:tc>
          <w:tcPr>
            <w:tcW w:w="810" w:type="dxa"/>
            <w:shd w:val="clear" w:color="auto" w:fill="CCCCCC"/>
          </w:tcPr>
          <w:p w14:paraId="70B4FCA8" w14:textId="77777777" w:rsidR="005A3E85" w:rsidRDefault="005A3E85" w:rsidP="00F45CA8"/>
        </w:tc>
        <w:tc>
          <w:tcPr>
            <w:tcW w:w="812" w:type="dxa"/>
            <w:shd w:val="clear" w:color="auto" w:fill="CCCCCC"/>
          </w:tcPr>
          <w:p w14:paraId="6A4DA11B" w14:textId="77777777" w:rsidR="005A3E85" w:rsidRDefault="005A3E85" w:rsidP="00F45CA8"/>
        </w:tc>
        <w:tc>
          <w:tcPr>
            <w:tcW w:w="4787" w:type="dxa"/>
            <w:tcBorders>
              <w:right w:val="nil"/>
            </w:tcBorders>
            <w:shd w:val="clear" w:color="auto" w:fill="CCCCCC"/>
          </w:tcPr>
          <w:p w14:paraId="3F2A6E30" w14:textId="77777777" w:rsidR="005A3E85" w:rsidRDefault="005A3E85" w:rsidP="00F45CA8"/>
        </w:tc>
        <w:tc>
          <w:tcPr>
            <w:tcW w:w="1634" w:type="dxa"/>
            <w:shd w:val="clear" w:color="auto" w:fill="CCCCCC"/>
          </w:tcPr>
          <w:p w14:paraId="59D1F80F" w14:textId="77777777" w:rsidR="005A3E85" w:rsidRDefault="005A3E85" w:rsidP="00F45CA8"/>
        </w:tc>
        <w:tc>
          <w:tcPr>
            <w:tcW w:w="1392" w:type="dxa"/>
            <w:shd w:val="clear" w:color="auto" w:fill="CCCCCC"/>
          </w:tcPr>
          <w:p w14:paraId="6726425F" w14:textId="576B1E8B" w:rsidR="005A3E85" w:rsidDel="5536BAD4" w:rsidRDefault="009E5B6B" w:rsidP="00B92B30">
            <w:pPr>
              <w:jc w:val="right"/>
            </w:pPr>
            <w:r>
              <w:t>812,039</w:t>
            </w:r>
          </w:p>
        </w:tc>
      </w:tr>
      <w:tr w:rsidR="00D87B17" w14:paraId="6EC073BF" w14:textId="77777777" w:rsidTr="005A3E85">
        <w:trPr>
          <w:cantSplit/>
          <w:trHeight w:val="90"/>
        </w:trPr>
        <w:tc>
          <w:tcPr>
            <w:tcW w:w="3234" w:type="dxa"/>
            <w:shd w:val="clear" w:color="auto" w:fill="CCCCCC"/>
          </w:tcPr>
          <w:p w14:paraId="47806AA0" w14:textId="5268F2B4" w:rsidR="00F45CA8" w:rsidRDefault="00F45CA8" w:rsidP="00F45CA8">
            <w:pPr>
              <w:jc w:val="right"/>
            </w:pPr>
          </w:p>
        </w:tc>
        <w:tc>
          <w:tcPr>
            <w:tcW w:w="2431" w:type="dxa"/>
            <w:shd w:val="clear" w:color="auto" w:fill="CCCCCC"/>
          </w:tcPr>
          <w:p w14:paraId="248758F7" w14:textId="77777777" w:rsidR="00F45CA8" w:rsidRDefault="00F45CA8" w:rsidP="00F45CA8"/>
        </w:tc>
        <w:tc>
          <w:tcPr>
            <w:tcW w:w="810" w:type="dxa"/>
            <w:shd w:val="clear" w:color="auto" w:fill="CCCCCC"/>
          </w:tcPr>
          <w:p w14:paraId="776CB13A" w14:textId="77777777" w:rsidR="00F45CA8" w:rsidRDefault="00F45CA8" w:rsidP="00F45CA8"/>
        </w:tc>
        <w:tc>
          <w:tcPr>
            <w:tcW w:w="812" w:type="dxa"/>
            <w:shd w:val="clear" w:color="auto" w:fill="CCCCCC"/>
          </w:tcPr>
          <w:p w14:paraId="1FD7F270" w14:textId="77777777" w:rsidR="00F45CA8" w:rsidRDefault="00F45CA8" w:rsidP="00F45CA8"/>
        </w:tc>
        <w:tc>
          <w:tcPr>
            <w:tcW w:w="4787" w:type="dxa"/>
            <w:tcBorders>
              <w:right w:val="nil"/>
            </w:tcBorders>
            <w:shd w:val="clear" w:color="auto" w:fill="CCCCCC"/>
          </w:tcPr>
          <w:p w14:paraId="3A7C699C" w14:textId="77777777" w:rsidR="00F45CA8" w:rsidRDefault="00F45CA8" w:rsidP="00F45CA8"/>
        </w:tc>
        <w:tc>
          <w:tcPr>
            <w:tcW w:w="1634" w:type="dxa"/>
            <w:shd w:val="clear" w:color="auto" w:fill="CCCCCC"/>
          </w:tcPr>
          <w:p w14:paraId="51EC64FB" w14:textId="23C961CF" w:rsidR="00F45CA8" w:rsidRDefault="00F45CA8" w:rsidP="00F45CA8">
            <w:r>
              <w:t>GMS</w:t>
            </w:r>
            <w:r w:rsidR="003876CD">
              <w:t xml:space="preserve"> (8%)</w:t>
            </w:r>
          </w:p>
        </w:tc>
        <w:tc>
          <w:tcPr>
            <w:tcW w:w="1392" w:type="dxa"/>
            <w:shd w:val="clear" w:color="auto" w:fill="CCCCCC"/>
          </w:tcPr>
          <w:p w14:paraId="74EACCD1" w14:textId="457E9049" w:rsidR="00F45CA8" w:rsidRDefault="009E5B6B" w:rsidP="00B92B30">
            <w:pPr>
              <w:jc w:val="right"/>
            </w:pPr>
            <w:r>
              <w:t>64,963</w:t>
            </w:r>
          </w:p>
        </w:tc>
      </w:tr>
      <w:tr w:rsidR="005A3E85" w14:paraId="14415B19" w14:textId="77777777" w:rsidTr="005A3E85">
        <w:trPr>
          <w:cantSplit/>
          <w:trHeight w:val="90"/>
        </w:trPr>
        <w:tc>
          <w:tcPr>
            <w:tcW w:w="3234" w:type="dxa"/>
            <w:shd w:val="clear" w:color="auto" w:fill="CCCCCC"/>
          </w:tcPr>
          <w:p w14:paraId="52ABBB99" w14:textId="38AF5E6B" w:rsidR="005A3E85" w:rsidRDefault="005A3E85" w:rsidP="005B7907">
            <w:pPr>
              <w:jc w:val="left"/>
            </w:pPr>
            <w:r>
              <w:t>Total programme budget</w:t>
            </w:r>
          </w:p>
        </w:tc>
        <w:tc>
          <w:tcPr>
            <w:tcW w:w="2431" w:type="dxa"/>
            <w:shd w:val="clear" w:color="auto" w:fill="CCCCCC"/>
          </w:tcPr>
          <w:p w14:paraId="2148AFAE" w14:textId="77777777" w:rsidR="005A3E85" w:rsidRDefault="005A3E85" w:rsidP="00F45CA8"/>
        </w:tc>
        <w:tc>
          <w:tcPr>
            <w:tcW w:w="810" w:type="dxa"/>
            <w:shd w:val="clear" w:color="auto" w:fill="CCCCCC"/>
          </w:tcPr>
          <w:p w14:paraId="7C886A8B" w14:textId="77777777" w:rsidR="005A3E85" w:rsidRDefault="005A3E85" w:rsidP="00F45CA8"/>
        </w:tc>
        <w:tc>
          <w:tcPr>
            <w:tcW w:w="812" w:type="dxa"/>
            <w:shd w:val="clear" w:color="auto" w:fill="CCCCCC"/>
          </w:tcPr>
          <w:p w14:paraId="186C4984" w14:textId="77777777" w:rsidR="005A3E85" w:rsidRDefault="005A3E85" w:rsidP="00F45CA8"/>
        </w:tc>
        <w:tc>
          <w:tcPr>
            <w:tcW w:w="4787" w:type="dxa"/>
            <w:tcBorders>
              <w:right w:val="nil"/>
            </w:tcBorders>
            <w:shd w:val="clear" w:color="auto" w:fill="CCCCCC"/>
          </w:tcPr>
          <w:p w14:paraId="0D4CF98A" w14:textId="77777777" w:rsidR="005A3E85" w:rsidRDefault="005A3E85" w:rsidP="00F45CA8"/>
        </w:tc>
        <w:tc>
          <w:tcPr>
            <w:tcW w:w="1634" w:type="dxa"/>
            <w:shd w:val="clear" w:color="auto" w:fill="CCCCCC"/>
          </w:tcPr>
          <w:p w14:paraId="5D0DD988" w14:textId="77777777" w:rsidR="005A3E85" w:rsidRDefault="005A3E85" w:rsidP="00F45CA8"/>
        </w:tc>
        <w:tc>
          <w:tcPr>
            <w:tcW w:w="1392" w:type="dxa"/>
            <w:shd w:val="clear" w:color="auto" w:fill="CCCCCC"/>
          </w:tcPr>
          <w:p w14:paraId="775F0B4C" w14:textId="0841961E" w:rsidR="005A3E85" w:rsidRDefault="009E5B6B" w:rsidP="00B92B30">
            <w:pPr>
              <w:jc w:val="right"/>
            </w:pPr>
            <w:r>
              <w:t>877,002</w:t>
            </w:r>
          </w:p>
        </w:tc>
      </w:tr>
      <w:tr w:rsidR="00D87B17" w14:paraId="6189A77D" w14:textId="77777777" w:rsidTr="005A3E85">
        <w:trPr>
          <w:cantSplit/>
          <w:trHeight w:val="90"/>
        </w:trPr>
        <w:tc>
          <w:tcPr>
            <w:tcW w:w="3234" w:type="dxa"/>
            <w:shd w:val="clear" w:color="auto" w:fill="CCCCCC"/>
          </w:tcPr>
          <w:p w14:paraId="40F06759" w14:textId="1F33C879" w:rsidR="00F45CA8" w:rsidRDefault="00F45CA8" w:rsidP="00F45CA8">
            <w:pPr>
              <w:jc w:val="right"/>
            </w:pPr>
          </w:p>
        </w:tc>
        <w:tc>
          <w:tcPr>
            <w:tcW w:w="2431" w:type="dxa"/>
            <w:shd w:val="clear" w:color="auto" w:fill="CCCCCC"/>
          </w:tcPr>
          <w:p w14:paraId="61B9A1FD" w14:textId="77777777" w:rsidR="00F45CA8" w:rsidRDefault="00F45CA8" w:rsidP="00F45CA8"/>
        </w:tc>
        <w:tc>
          <w:tcPr>
            <w:tcW w:w="810" w:type="dxa"/>
            <w:shd w:val="clear" w:color="auto" w:fill="CCCCCC"/>
          </w:tcPr>
          <w:p w14:paraId="29884CE4" w14:textId="77777777" w:rsidR="00F45CA8" w:rsidRDefault="00F45CA8" w:rsidP="00F45CA8"/>
        </w:tc>
        <w:tc>
          <w:tcPr>
            <w:tcW w:w="812" w:type="dxa"/>
            <w:shd w:val="clear" w:color="auto" w:fill="CCCCCC"/>
          </w:tcPr>
          <w:p w14:paraId="6CFA8278" w14:textId="77777777" w:rsidR="00F45CA8" w:rsidRDefault="00F45CA8" w:rsidP="00F45CA8"/>
        </w:tc>
        <w:tc>
          <w:tcPr>
            <w:tcW w:w="4787" w:type="dxa"/>
            <w:tcBorders>
              <w:right w:val="nil"/>
            </w:tcBorders>
            <w:shd w:val="clear" w:color="auto" w:fill="CCCCCC"/>
          </w:tcPr>
          <w:p w14:paraId="616C25E9" w14:textId="77777777" w:rsidR="00F45CA8" w:rsidRDefault="00F45CA8" w:rsidP="00F45CA8"/>
        </w:tc>
        <w:tc>
          <w:tcPr>
            <w:tcW w:w="1634" w:type="dxa"/>
            <w:shd w:val="clear" w:color="auto" w:fill="CCCCCC"/>
          </w:tcPr>
          <w:p w14:paraId="0CF74047" w14:textId="72DBDB1D" w:rsidR="00F45CA8" w:rsidRDefault="00F45CA8" w:rsidP="00F45CA8">
            <w:r>
              <w:t>UN Levy</w:t>
            </w:r>
          </w:p>
        </w:tc>
        <w:tc>
          <w:tcPr>
            <w:tcW w:w="1392" w:type="dxa"/>
            <w:shd w:val="clear" w:color="auto" w:fill="CCCCCC"/>
          </w:tcPr>
          <w:p w14:paraId="0469951A" w14:textId="69F17E08" w:rsidR="00F45CA8" w:rsidRDefault="009E5B6B" w:rsidP="00B92B30">
            <w:pPr>
              <w:jc w:val="right"/>
            </w:pPr>
            <w:r>
              <w:t>8,770</w:t>
            </w:r>
          </w:p>
        </w:tc>
      </w:tr>
      <w:tr w:rsidR="00D87B17" w14:paraId="5AF8662D" w14:textId="77777777" w:rsidTr="005A3E85">
        <w:trPr>
          <w:cantSplit/>
          <w:trHeight w:val="90"/>
        </w:trPr>
        <w:tc>
          <w:tcPr>
            <w:tcW w:w="3234" w:type="dxa"/>
            <w:shd w:val="clear" w:color="auto" w:fill="CCCCCC"/>
          </w:tcPr>
          <w:p w14:paraId="77193109" w14:textId="77777777" w:rsidR="00F45CA8" w:rsidRDefault="00F45CA8" w:rsidP="00F45CA8">
            <w:r>
              <w:t>TOTAL</w:t>
            </w:r>
          </w:p>
        </w:tc>
        <w:tc>
          <w:tcPr>
            <w:tcW w:w="2431" w:type="dxa"/>
            <w:shd w:val="clear" w:color="auto" w:fill="CCCCCC"/>
          </w:tcPr>
          <w:p w14:paraId="33359660" w14:textId="77777777" w:rsidR="00F45CA8" w:rsidRDefault="00F45CA8" w:rsidP="00F45CA8"/>
        </w:tc>
        <w:tc>
          <w:tcPr>
            <w:tcW w:w="810" w:type="dxa"/>
            <w:shd w:val="clear" w:color="auto" w:fill="CCCCCC"/>
          </w:tcPr>
          <w:p w14:paraId="54F499A9" w14:textId="77777777" w:rsidR="00F45CA8" w:rsidRDefault="00F45CA8" w:rsidP="00F45CA8"/>
        </w:tc>
        <w:tc>
          <w:tcPr>
            <w:tcW w:w="812" w:type="dxa"/>
            <w:shd w:val="clear" w:color="auto" w:fill="CCCCCC"/>
          </w:tcPr>
          <w:p w14:paraId="00639215" w14:textId="17AFF91D" w:rsidR="00F45CA8" w:rsidRDefault="00F45CA8" w:rsidP="00F45CA8"/>
        </w:tc>
        <w:tc>
          <w:tcPr>
            <w:tcW w:w="4787" w:type="dxa"/>
            <w:tcBorders>
              <w:right w:val="nil"/>
            </w:tcBorders>
            <w:shd w:val="clear" w:color="auto" w:fill="CCCCCC"/>
          </w:tcPr>
          <w:p w14:paraId="1C7B1AB6" w14:textId="68DCF9AF" w:rsidR="00F45CA8" w:rsidRDefault="00F45CA8" w:rsidP="00F45CA8"/>
        </w:tc>
        <w:tc>
          <w:tcPr>
            <w:tcW w:w="1634" w:type="dxa"/>
            <w:shd w:val="clear" w:color="auto" w:fill="CCCCCC"/>
          </w:tcPr>
          <w:p w14:paraId="3BF61FB7" w14:textId="77777777" w:rsidR="00F45CA8" w:rsidRDefault="00F45CA8" w:rsidP="00F45CA8"/>
        </w:tc>
        <w:tc>
          <w:tcPr>
            <w:tcW w:w="1392" w:type="dxa"/>
            <w:shd w:val="clear" w:color="auto" w:fill="CCCCCC"/>
          </w:tcPr>
          <w:p w14:paraId="6C2B7A1C" w14:textId="66116E21" w:rsidR="00F45CA8" w:rsidRDefault="009E5B6B" w:rsidP="00B92B30">
            <w:pPr>
              <w:jc w:val="right"/>
            </w:pPr>
            <w:r>
              <w:t>8</w:t>
            </w:r>
            <w:r w:rsidR="00F97640">
              <w:t>8</w:t>
            </w:r>
            <w:r>
              <w:t>5,772</w:t>
            </w:r>
          </w:p>
        </w:tc>
      </w:tr>
    </w:tbl>
    <w:p w14:paraId="0674BCAB" w14:textId="77777777" w:rsidR="000C4DDD" w:rsidRDefault="000C4DDD" w:rsidP="000C4DDD"/>
    <w:p w14:paraId="550C2586" w14:textId="42BF9862" w:rsidR="000E6E15" w:rsidRDefault="000E6E15">
      <w:pPr>
        <w:spacing w:after="0"/>
        <w:jc w:val="left"/>
      </w:pPr>
      <w:r>
        <w:br w:type="page"/>
      </w:r>
    </w:p>
    <w:p w14:paraId="4B45C69C" w14:textId="25D8EAF8" w:rsidR="00FA64B3" w:rsidRDefault="000E6E15" w:rsidP="004961DE">
      <w:r>
        <w:t>Annex 3</w:t>
      </w:r>
    </w:p>
    <w:p w14:paraId="2B9D324F" w14:textId="7761087A" w:rsidR="000E6E15" w:rsidRDefault="000E6E15" w:rsidP="004961DE">
      <w:r w:rsidRPr="0062652B">
        <w:rPr>
          <w:rFonts w:cs="Arial"/>
          <w:i/>
          <w:noProof/>
          <w:color w:val="2B579A"/>
          <w:sz w:val="24"/>
          <w:shd w:val="clear" w:color="auto" w:fill="E6E6E6"/>
          <w:lang w:val="en-US"/>
        </w:rPr>
        <mc:AlternateContent>
          <mc:Choice Requires="wpc">
            <w:drawing>
              <wp:inline distT="0" distB="0" distL="0" distR="0" wp14:anchorId="608F1B9E" wp14:editId="6D235A6E">
                <wp:extent cx="5943600" cy="4617720"/>
                <wp:effectExtent l="0" t="0" r="0" b="87630"/>
                <wp:docPr id="423" name="Zeichenbereich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3" name="Rectangle 6"/>
                        <wps:cNvSpPr>
                          <a:spLocks noChangeArrowheads="1"/>
                        </wps:cNvSpPr>
                        <wps:spPr bwMode="auto">
                          <a:xfrm>
                            <a:off x="2171700" y="182943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89FC09D" w14:textId="77777777" w:rsidR="00EA1042" w:rsidRPr="00E56769" w:rsidRDefault="00EA1042" w:rsidP="000E6E15">
                              <w:pPr>
                                <w:jc w:val="center"/>
                                <w:rPr>
                                  <w:b/>
                                  <w:sz w:val="18"/>
                                  <w:szCs w:val="18"/>
                                </w:rPr>
                              </w:pPr>
                              <w:r>
                                <w:rPr>
                                  <w:b/>
                                  <w:sz w:val="18"/>
                                  <w:szCs w:val="18"/>
                                </w:rPr>
                                <w:t>Part-time Project Manager</w:t>
                              </w:r>
                            </w:p>
                          </w:txbxContent>
                        </wps:txbx>
                        <wps:bodyPr rot="0" vert="horz" wrap="square" lIns="91440" tIns="45720" rIns="91440" bIns="45720" anchor="ctr" anchorCtr="0" upright="1">
                          <a:noAutofit/>
                        </wps:bodyPr>
                      </wps:wsp>
                      <wps:wsp>
                        <wps:cNvPr id="394" name="Rectangle 7"/>
                        <wps:cNvSpPr>
                          <a:spLocks noChangeArrowheads="1"/>
                        </wps:cNvSpPr>
                        <wps:spPr bwMode="auto">
                          <a:xfrm>
                            <a:off x="571500" y="571500"/>
                            <a:ext cx="48387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33AD1E8D" w14:textId="77777777" w:rsidR="00EA1042" w:rsidRDefault="00EA1042" w:rsidP="000E6E15">
                              <w:pPr>
                                <w:jc w:val="center"/>
                                <w:rPr>
                                  <w:b/>
                                </w:rPr>
                              </w:pPr>
                              <w:r>
                                <w:rPr>
                                  <w:b/>
                                </w:rPr>
                                <w:t>Project Board</w:t>
                              </w:r>
                            </w:p>
                            <w:p w14:paraId="1379E70F" w14:textId="77777777" w:rsidR="00EA1042" w:rsidRDefault="00EA1042" w:rsidP="000E6E15">
                              <w:pPr>
                                <w:jc w:val="center"/>
                                <w:rPr>
                                  <w:b/>
                                </w:rPr>
                              </w:pPr>
                            </w:p>
                          </w:txbxContent>
                        </wps:txbx>
                        <wps:bodyPr rot="0" vert="horz" wrap="square" lIns="91440" tIns="45720" rIns="91440" bIns="45720" anchor="t" anchorCtr="0" upright="1">
                          <a:noAutofit/>
                        </wps:bodyPr>
                      </wps:wsp>
                      <wps:wsp>
                        <wps:cNvPr id="395" name="Rectangle 8"/>
                        <wps:cNvSpPr>
                          <a:spLocks noChangeArrowheads="1"/>
                        </wps:cNvSpPr>
                        <wps:spPr bwMode="auto">
                          <a:xfrm>
                            <a:off x="571500" y="800100"/>
                            <a:ext cx="1485900" cy="51600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6A1EA23" w14:textId="77777777" w:rsidR="00EA1042" w:rsidRDefault="00EA1042" w:rsidP="000E6E15">
                              <w:pPr>
                                <w:jc w:val="center"/>
                                <w:rPr>
                                  <w:b/>
                                  <w:bCs/>
                                  <w:sz w:val="18"/>
                                  <w:szCs w:val="18"/>
                                </w:rPr>
                              </w:pPr>
                              <w:r>
                                <w:rPr>
                                  <w:b/>
                                  <w:bCs/>
                                  <w:sz w:val="18"/>
                                  <w:szCs w:val="18"/>
                                </w:rPr>
                                <w:t xml:space="preserve">Beneficiaries:  </w:t>
                              </w:r>
                            </w:p>
                            <w:p w14:paraId="4CA029B0" w14:textId="77777777" w:rsidR="00EA1042" w:rsidRPr="00D82B11" w:rsidRDefault="00EA1042" w:rsidP="000E6E15">
                              <w:pPr>
                                <w:jc w:val="center"/>
                                <w:rPr>
                                  <w:sz w:val="18"/>
                                  <w:szCs w:val="18"/>
                                </w:rPr>
                              </w:pPr>
                              <w:r>
                                <w:rPr>
                                  <w:b/>
                                  <w:bCs/>
                                  <w:sz w:val="18"/>
                                  <w:szCs w:val="18"/>
                                </w:rPr>
                                <w:t>Ganja and Barda Executive Authorities</w:t>
                              </w:r>
                            </w:p>
                          </w:txbxContent>
                        </wps:txbx>
                        <wps:bodyPr rot="0" vert="horz" wrap="square" lIns="91440" tIns="45720" rIns="91440" bIns="45720" anchor="t" anchorCtr="0" upright="1">
                          <a:noAutofit/>
                        </wps:bodyPr>
                      </wps:wsp>
                      <wps:wsp>
                        <wps:cNvPr id="396" name="Rectangle 9"/>
                        <wps:cNvSpPr>
                          <a:spLocks noChangeArrowheads="1"/>
                        </wps:cNvSpPr>
                        <wps:spPr bwMode="auto">
                          <a:xfrm>
                            <a:off x="2057400" y="800100"/>
                            <a:ext cx="1644650" cy="51600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76C3123" w14:textId="77777777" w:rsidR="00EA1042" w:rsidRPr="00EB563F" w:rsidRDefault="00EA1042" w:rsidP="000E6E15">
                              <w:pPr>
                                <w:spacing w:before="100" w:beforeAutospacing="1" w:after="100" w:afterAutospacing="1"/>
                                <w:jc w:val="center"/>
                                <w:rPr>
                                  <w:b/>
                                  <w:sz w:val="20"/>
                                  <w:szCs w:val="20"/>
                                </w:rPr>
                              </w:pPr>
                              <w:r w:rsidRPr="00CA0EEF">
                                <w:rPr>
                                  <w:b/>
                                  <w:sz w:val="18"/>
                                  <w:szCs w:val="18"/>
                                </w:rPr>
                                <w:t>Executive</w:t>
                              </w:r>
                              <w:r>
                                <w:rPr>
                                  <w:b/>
                                  <w:sz w:val="18"/>
                                  <w:szCs w:val="18"/>
                                </w:rPr>
                                <w:t xml:space="preserve"> and Senior Supplier: UNDP</w:t>
                              </w:r>
                            </w:p>
                          </w:txbxContent>
                        </wps:txbx>
                        <wps:bodyPr rot="0" vert="horz" wrap="square" lIns="91440" tIns="45720" rIns="91440" bIns="45720" anchor="t" anchorCtr="0" upright="1">
                          <a:noAutofit/>
                        </wps:bodyPr>
                      </wps:wsp>
                      <wps:wsp>
                        <wps:cNvPr id="397" name="Rectangle 10"/>
                        <wps:cNvSpPr>
                          <a:spLocks noChangeArrowheads="1"/>
                        </wps:cNvSpPr>
                        <wps:spPr bwMode="auto">
                          <a:xfrm>
                            <a:off x="3657600" y="800100"/>
                            <a:ext cx="1828800" cy="51600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CA5CA48" w14:textId="77777777" w:rsidR="00EA1042" w:rsidRPr="006949E7" w:rsidRDefault="00EA1042" w:rsidP="000E6E15">
                              <w:pPr>
                                <w:jc w:val="center"/>
                                <w:rPr>
                                  <w:sz w:val="20"/>
                                  <w:szCs w:val="20"/>
                                  <w:lang w:val="en-US"/>
                                </w:rPr>
                              </w:pPr>
                              <w:r>
                                <w:rPr>
                                  <w:b/>
                                  <w:bCs/>
                                  <w:sz w:val="18"/>
                                  <w:szCs w:val="18"/>
                                  <w:lang w:val="en-US"/>
                                </w:rPr>
                                <w:t xml:space="preserve">Japanese Embassy in Baku or other relevant organization </w:t>
                              </w:r>
                            </w:p>
                          </w:txbxContent>
                        </wps:txbx>
                        <wps:bodyPr rot="0" vert="horz" wrap="square" lIns="91440" tIns="45720" rIns="91440" bIns="45720" anchor="t" anchorCtr="0" upright="1">
                          <a:noAutofit/>
                        </wps:bodyPr>
                      </wps:wsp>
                      <wps:wsp>
                        <wps:cNvPr id="398" name="AutoShape 11"/>
                        <wps:cNvCnPr>
                          <a:cxnSpLocks noChangeShapeType="1"/>
                        </wps:cNvCnPr>
                        <wps:spPr bwMode="auto">
                          <a:xfrm>
                            <a:off x="2857500" y="1188720"/>
                            <a:ext cx="0" cy="640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Rectangle 12"/>
                        <wps:cNvSpPr>
                          <a:spLocks noChangeArrowheads="1"/>
                        </wps:cNvSpPr>
                        <wps:spPr bwMode="auto">
                          <a:xfrm>
                            <a:off x="670560" y="1485900"/>
                            <a:ext cx="1203960" cy="51816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F4DF956" w14:textId="77777777" w:rsidR="00EA1042" w:rsidRDefault="00EA1042" w:rsidP="000E6E15">
                              <w:pPr>
                                <w:jc w:val="center"/>
                                <w:rPr>
                                  <w:b/>
                                  <w:sz w:val="18"/>
                                  <w:szCs w:val="18"/>
                                </w:rPr>
                              </w:pPr>
                              <w:r>
                                <w:rPr>
                                  <w:b/>
                                  <w:sz w:val="18"/>
                                  <w:szCs w:val="18"/>
                                </w:rPr>
                                <w:t>Project Assurance</w:t>
                              </w:r>
                            </w:p>
                            <w:p w14:paraId="3D630F2A" w14:textId="77777777" w:rsidR="00EA1042" w:rsidRDefault="00EA1042" w:rsidP="000E6E15">
                              <w:pPr>
                                <w:jc w:val="center"/>
                                <w:rPr>
                                  <w:sz w:val="16"/>
                                  <w:szCs w:val="16"/>
                                </w:rPr>
                              </w:pPr>
                              <w:r>
                                <w:rPr>
                                  <w:sz w:val="16"/>
                                  <w:szCs w:val="16"/>
                                </w:rPr>
                                <w:t>UNDP Programme and Admin</w:t>
                              </w:r>
                            </w:p>
                            <w:p w14:paraId="1C499D92" w14:textId="77777777" w:rsidR="00EA1042" w:rsidRPr="00E56769" w:rsidRDefault="00EA1042" w:rsidP="000E6E15">
                              <w:pPr>
                                <w:jc w:val="center"/>
                                <w:rPr>
                                  <w:sz w:val="16"/>
                                  <w:szCs w:val="16"/>
                                </w:rPr>
                              </w:pPr>
                              <w:r>
                                <w:rPr>
                                  <w:sz w:val="16"/>
                                  <w:szCs w:val="16"/>
                                </w:rPr>
                                <w:t xml:space="preserve">  Officer</w:t>
                              </w:r>
                              <w:r w:rsidRPr="005110A8">
                                <w:rPr>
                                  <w:noProof/>
                                  <w:color w:val="2B579A"/>
                                  <w:sz w:val="16"/>
                                  <w:szCs w:val="16"/>
                                  <w:shd w:val="clear" w:color="auto" w:fill="E6E6E6"/>
                                  <w:lang w:val="en-US"/>
                                </w:rPr>
                                <w:drawing>
                                  <wp:inline distT="0" distB="0" distL="0" distR="0" wp14:anchorId="4F2E9F50" wp14:editId="4AA29F85">
                                    <wp:extent cx="7620" cy="350520"/>
                                    <wp:effectExtent l="0" t="0" r="0" b="0"/>
                                    <wp:docPr id="424" name="Grafik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50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00" name="Rectangle 13"/>
                        <wps:cNvSpPr>
                          <a:spLocks noChangeArrowheads="1"/>
                        </wps:cNvSpPr>
                        <wps:spPr bwMode="auto">
                          <a:xfrm>
                            <a:off x="3878580" y="1920240"/>
                            <a:ext cx="1173480" cy="39624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BCE9AE4" w14:textId="77777777" w:rsidR="00EA1042" w:rsidRPr="00E56769" w:rsidRDefault="00EA1042" w:rsidP="000E6E15">
                              <w:pPr>
                                <w:jc w:val="center"/>
                                <w:rPr>
                                  <w:b/>
                                  <w:sz w:val="18"/>
                                  <w:szCs w:val="18"/>
                                </w:rPr>
                              </w:pPr>
                              <w:r>
                                <w:rPr>
                                  <w:b/>
                                  <w:sz w:val="18"/>
                                  <w:szCs w:val="18"/>
                                </w:rPr>
                                <w:t>Part-time Project Assistant</w:t>
                              </w:r>
                            </w:p>
                          </w:txbxContent>
                        </wps:txbx>
                        <wps:bodyPr rot="0" vert="horz" wrap="square" lIns="91440" tIns="45720" rIns="91440" bIns="45720" anchor="ctr" anchorCtr="0" upright="1">
                          <a:noAutofit/>
                        </wps:bodyPr>
                      </wps:wsp>
                      <wps:wsp>
                        <wps:cNvPr id="402" name="AutoShape 14"/>
                        <wps:cNvCnPr>
                          <a:cxnSpLocks noChangeShapeType="1"/>
                        </wps:cNvCnPr>
                        <wps:spPr bwMode="auto">
                          <a:xfrm>
                            <a:off x="3543300" y="2114868"/>
                            <a:ext cx="335280" cy="34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15"/>
                        <wps:cNvSpPr>
                          <a:spLocks noChangeArrowheads="1"/>
                        </wps:cNvSpPr>
                        <wps:spPr bwMode="auto">
                          <a:xfrm>
                            <a:off x="358140" y="114300"/>
                            <a:ext cx="5013960" cy="342900"/>
                          </a:xfrm>
                          <a:prstGeom prst="roundRect">
                            <a:avLst>
                              <a:gd name="adj" fmla="val 16667"/>
                            </a:avLst>
                          </a:prstGeom>
                          <a:solidFill>
                            <a:srgbClr val="99CCFF"/>
                          </a:solidFill>
                          <a:ln w="9525">
                            <a:solidFill>
                              <a:srgbClr val="000000"/>
                            </a:solidFill>
                            <a:round/>
                            <a:headEnd/>
                            <a:tailEnd/>
                          </a:ln>
                        </wps:spPr>
                        <wps:txbx>
                          <w:txbxContent>
                            <w:p w14:paraId="2018F40C" w14:textId="77777777" w:rsidR="00EA1042" w:rsidRPr="001D0B24" w:rsidRDefault="00EA1042" w:rsidP="000E6E15">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404" name="AutoShape 18"/>
                        <wps:cNvCnPr>
                          <a:cxnSpLocks noChangeShapeType="1"/>
                        </wps:cNvCnPr>
                        <wps:spPr bwMode="auto">
                          <a:xfrm rot="5400000">
                            <a:off x="1809750" y="1581150"/>
                            <a:ext cx="228600" cy="18669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05" name="AutoShape 19"/>
                        <wps:cNvCnPr>
                          <a:cxnSpLocks noChangeShapeType="1"/>
                        </wps:cNvCnPr>
                        <wps:spPr bwMode="auto">
                          <a:xfrm rot="16200000" flipH="1">
                            <a:off x="3670935" y="1586865"/>
                            <a:ext cx="228600" cy="18554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06" name="AutoShape 21"/>
                        <wps:cNvCnPr>
                          <a:cxnSpLocks noChangeShapeType="1"/>
                        </wps:cNvCnPr>
                        <wps:spPr bwMode="auto">
                          <a:xfrm>
                            <a:off x="2209800" y="251460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AutoShape 22"/>
                        <wps:cNvCnPr>
                          <a:cxnSpLocks noChangeShapeType="1"/>
                        </wps:cNvCnPr>
                        <wps:spPr bwMode="auto">
                          <a:xfrm rot="5400000" flipH="1" flipV="1">
                            <a:off x="1916430" y="544830"/>
                            <a:ext cx="297180" cy="1584960"/>
                          </a:xfrm>
                          <a:prstGeom prst="bentConnector3">
                            <a:avLst>
                              <a:gd name="adj1" fmla="val 4230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08" name="AutoShape 21"/>
                        <wps:cNvCnPr>
                          <a:cxnSpLocks noChangeShapeType="1"/>
                        </wps:cNvCnPr>
                        <wps:spPr bwMode="auto">
                          <a:xfrm>
                            <a:off x="3471840" y="251460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Rectangle 7"/>
                        <wps:cNvSpPr>
                          <a:spLocks noChangeArrowheads="1"/>
                        </wps:cNvSpPr>
                        <wps:spPr bwMode="auto">
                          <a:xfrm>
                            <a:off x="457200" y="3471840"/>
                            <a:ext cx="4800600" cy="293370"/>
                          </a:xfrm>
                          <a:prstGeom prst="rect">
                            <a:avLst/>
                          </a:prstGeom>
                          <a:solidFill>
                            <a:schemeClr val="bg2">
                              <a:lumMod val="9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78573451" w14:textId="77777777" w:rsidR="00EA1042" w:rsidRPr="00E56769" w:rsidRDefault="00EA1042" w:rsidP="000E6E15">
                              <w:pPr>
                                <w:pStyle w:val="NormalWeb"/>
                                <w:spacing w:before="0" w:beforeAutospacing="0" w:after="60" w:afterAutospacing="0"/>
                                <w:jc w:val="center"/>
                                <w:rPr>
                                  <w:b/>
                                  <w:sz w:val="18"/>
                                </w:rPr>
                              </w:pPr>
                              <w:r>
                                <w:rPr>
                                  <w:rFonts w:ascii="Arial" w:hAnsi="Arial"/>
                                  <w:b/>
                                  <w:bCs/>
                                  <w:sz w:val="16"/>
                                  <w:szCs w:val="22"/>
                                </w:rPr>
                                <w:t>Necessary</w:t>
                              </w:r>
                              <w:r w:rsidRPr="00E56769">
                                <w:rPr>
                                  <w:rFonts w:ascii="Arial" w:hAnsi="Arial"/>
                                  <w:b/>
                                  <w:bCs/>
                                  <w:sz w:val="16"/>
                                  <w:szCs w:val="22"/>
                                </w:rPr>
                                <w:t xml:space="preserve"> Short-term Local </w:t>
                              </w:r>
                              <w:r>
                                <w:rPr>
                                  <w:rFonts w:ascii="Arial" w:hAnsi="Arial"/>
                                  <w:b/>
                                  <w:bCs/>
                                  <w:sz w:val="16"/>
                                  <w:szCs w:val="22"/>
                                </w:rPr>
                                <w:t>consultants/logistics assistants</w:t>
                              </w:r>
                            </w:p>
                          </w:txbxContent>
                        </wps:txbx>
                        <wps:bodyPr rot="0" vert="horz" wrap="square" lIns="91440" tIns="45720" rIns="91440" bIns="45720" anchor="t" anchorCtr="0" upright="1">
                          <a:noAutofit/>
                        </wps:bodyPr>
                      </wps:wsp>
                      <wps:wsp>
                        <wps:cNvPr id="410" name="AutoShape 21"/>
                        <wps:cNvCnPr>
                          <a:cxnSpLocks noChangeShapeType="1"/>
                        </wps:cNvCnPr>
                        <wps:spPr bwMode="auto">
                          <a:xfrm>
                            <a:off x="990600" y="3230880"/>
                            <a:ext cx="0" cy="2409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 name="Rectangle 16"/>
                        <wps:cNvSpPr>
                          <a:spLocks noChangeArrowheads="1"/>
                        </wps:cNvSpPr>
                        <wps:spPr bwMode="auto">
                          <a:xfrm>
                            <a:off x="457200" y="2628900"/>
                            <a:ext cx="1066800" cy="6019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447EFDF6" w14:textId="77777777" w:rsidR="00EA1042" w:rsidRPr="00E56769" w:rsidRDefault="00EA1042" w:rsidP="000E6E15">
                              <w:pPr>
                                <w:jc w:val="center"/>
                                <w:rPr>
                                  <w:b/>
                                  <w:i/>
                                  <w:sz w:val="16"/>
                                  <w:szCs w:val="18"/>
                                  <w:u w:val="single"/>
                                </w:rPr>
                              </w:pPr>
                              <w:r w:rsidRPr="00E56769">
                                <w:rPr>
                                  <w:b/>
                                  <w:i/>
                                  <w:sz w:val="16"/>
                                  <w:szCs w:val="18"/>
                                  <w:u w:val="single"/>
                                </w:rPr>
                                <w:t>Key Expert</w:t>
                              </w:r>
                              <w:r>
                                <w:rPr>
                                  <w:b/>
                                  <w:i/>
                                  <w:sz w:val="16"/>
                                  <w:szCs w:val="18"/>
                                  <w:u w:val="single"/>
                                </w:rPr>
                                <w:t xml:space="preserve"> in</w:t>
                              </w:r>
                            </w:p>
                            <w:p w14:paraId="56E1ADFE" w14:textId="77777777" w:rsidR="00EA1042" w:rsidRDefault="00EA1042" w:rsidP="000E6E15">
                              <w:pPr>
                                <w:jc w:val="center"/>
                                <w:rPr>
                                  <w:b/>
                                  <w:sz w:val="16"/>
                                  <w:szCs w:val="18"/>
                                </w:rPr>
                              </w:pPr>
                              <w:r>
                                <w:rPr>
                                  <w:b/>
                                  <w:sz w:val="16"/>
                                  <w:szCs w:val="18"/>
                                </w:rPr>
                                <w:t xml:space="preserve"> EE in </w:t>
                              </w:r>
                              <w:r w:rsidRPr="00831D0C">
                                <w:rPr>
                                  <w:b/>
                                  <w:sz w:val="16"/>
                                  <w:szCs w:val="18"/>
                                </w:rPr>
                                <w:t>Buildings</w:t>
                              </w:r>
                            </w:p>
                            <w:p w14:paraId="2ADCCB22" w14:textId="77777777" w:rsidR="00EA1042" w:rsidRPr="00831D0C" w:rsidRDefault="00EA1042" w:rsidP="000E6E15">
                              <w:pPr>
                                <w:jc w:val="center"/>
                                <w:rPr>
                                  <w:sz w:val="16"/>
                                  <w:szCs w:val="18"/>
                                </w:rPr>
                              </w:pPr>
                              <w:r>
                                <w:rPr>
                                  <w:b/>
                                  <w:sz w:val="16"/>
                                  <w:szCs w:val="18"/>
                                </w:rPr>
                                <w:t>In Ganja</w:t>
                              </w:r>
                            </w:p>
                          </w:txbxContent>
                        </wps:txbx>
                        <wps:bodyPr rot="0" vert="horz" wrap="square" lIns="91440" tIns="45720" rIns="91440" bIns="45720" anchor="t" anchorCtr="0" upright="1">
                          <a:noAutofit/>
                        </wps:bodyPr>
                      </wps:wsp>
                      <wps:wsp>
                        <wps:cNvPr id="412" name="Rectangle 17"/>
                        <wps:cNvSpPr>
                          <a:spLocks noChangeArrowheads="1"/>
                        </wps:cNvSpPr>
                        <wps:spPr bwMode="auto">
                          <a:xfrm>
                            <a:off x="4168140" y="2628900"/>
                            <a:ext cx="1089660" cy="6019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369935E" w14:textId="77777777" w:rsidR="00EA1042" w:rsidRDefault="00EA1042" w:rsidP="000E6E15">
                              <w:pPr>
                                <w:ind w:left="-142"/>
                                <w:jc w:val="center"/>
                                <w:rPr>
                                  <w:b/>
                                  <w:i/>
                                  <w:sz w:val="16"/>
                                  <w:szCs w:val="18"/>
                                  <w:u w:val="single"/>
                                </w:rPr>
                              </w:pPr>
                              <w:r w:rsidRPr="00E56769">
                                <w:rPr>
                                  <w:b/>
                                  <w:i/>
                                  <w:sz w:val="16"/>
                                  <w:szCs w:val="18"/>
                                  <w:u w:val="single"/>
                                </w:rPr>
                                <w:t>Key Expert</w:t>
                              </w:r>
                              <w:r>
                                <w:rPr>
                                  <w:b/>
                                  <w:i/>
                                  <w:sz w:val="16"/>
                                  <w:szCs w:val="18"/>
                                  <w:u w:val="single"/>
                                </w:rPr>
                                <w:t xml:space="preserve"> in </w:t>
                              </w:r>
                            </w:p>
                            <w:p w14:paraId="344769F2" w14:textId="77777777" w:rsidR="00EA1042" w:rsidRPr="008838FD" w:rsidRDefault="00EA1042" w:rsidP="000E6E15">
                              <w:pPr>
                                <w:ind w:left="-142"/>
                                <w:jc w:val="center"/>
                                <w:rPr>
                                  <w:b/>
                                  <w:iCs/>
                                  <w:sz w:val="16"/>
                                  <w:szCs w:val="18"/>
                                  <w:u w:val="single"/>
                                </w:rPr>
                              </w:pPr>
                              <w:r w:rsidRPr="008838FD">
                                <w:rPr>
                                  <w:b/>
                                  <w:iCs/>
                                  <w:sz w:val="16"/>
                                  <w:szCs w:val="18"/>
                                  <w:u w:val="single"/>
                                </w:rPr>
                                <w:t>Heating Systems</w:t>
                              </w:r>
                            </w:p>
                            <w:p w14:paraId="32B838DD" w14:textId="77777777" w:rsidR="00EA1042" w:rsidRPr="008838FD" w:rsidRDefault="00EA1042" w:rsidP="000E6E15">
                              <w:pPr>
                                <w:ind w:left="-142"/>
                                <w:jc w:val="center"/>
                                <w:rPr>
                                  <w:b/>
                                  <w:iCs/>
                                  <w:sz w:val="16"/>
                                  <w:szCs w:val="18"/>
                                </w:rPr>
                              </w:pPr>
                              <w:r w:rsidRPr="008838FD">
                                <w:rPr>
                                  <w:b/>
                                  <w:iCs/>
                                  <w:sz w:val="16"/>
                                  <w:szCs w:val="18"/>
                                  <w:u w:val="single"/>
                                </w:rPr>
                                <w:t>In Barda</w:t>
                              </w:r>
                            </w:p>
                            <w:p w14:paraId="606A48DB" w14:textId="77777777" w:rsidR="00EA1042" w:rsidRPr="00E56769" w:rsidRDefault="00EA1042" w:rsidP="000E6E15">
                              <w:pPr>
                                <w:ind w:left="-142"/>
                                <w:jc w:val="center"/>
                                <w:rPr>
                                  <w:b/>
                                  <w:sz w:val="16"/>
                                  <w:szCs w:val="18"/>
                                </w:rPr>
                              </w:pPr>
                            </w:p>
                          </w:txbxContent>
                        </wps:txbx>
                        <wps:bodyPr rot="0" vert="horz" wrap="square" lIns="91440" tIns="45720" rIns="91440" bIns="45720" anchor="t" anchorCtr="0" upright="1">
                          <a:noAutofit/>
                        </wps:bodyPr>
                      </wps:wsp>
                      <wps:wsp>
                        <wps:cNvPr id="413" name="Rectangle 20"/>
                        <wps:cNvSpPr>
                          <a:spLocks noChangeArrowheads="1"/>
                        </wps:cNvSpPr>
                        <wps:spPr bwMode="auto">
                          <a:xfrm>
                            <a:off x="1676400" y="2628900"/>
                            <a:ext cx="1066800" cy="6019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6879D9D7" w14:textId="77777777" w:rsidR="00EA1042" w:rsidRDefault="00EA1042" w:rsidP="000E6E15">
                              <w:pPr>
                                <w:jc w:val="center"/>
                                <w:rPr>
                                  <w:b/>
                                  <w:i/>
                                  <w:sz w:val="16"/>
                                  <w:szCs w:val="18"/>
                                  <w:u w:val="single"/>
                                </w:rPr>
                              </w:pPr>
                              <w:r w:rsidRPr="00E56769">
                                <w:rPr>
                                  <w:b/>
                                  <w:i/>
                                  <w:sz w:val="16"/>
                                  <w:szCs w:val="18"/>
                                  <w:u w:val="single"/>
                                </w:rPr>
                                <w:t>Key Expert</w:t>
                              </w:r>
                              <w:r>
                                <w:rPr>
                                  <w:b/>
                                  <w:i/>
                                  <w:sz w:val="16"/>
                                  <w:szCs w:val="18"/>
                                  <w:u w:val="single"/>
                                </w:rPr>
                                <w:t xml:space="preserve"> in </w:t>
                              </w:r>
                            </w:p>
                            <w:p w14:paraId="25A6F69B" w14:textId="77777777" w:rsidR="00EA1042" w:rsidRPr="008838FD" w:rsidRDefault="00EA1042" w:rsidP="000E6E15">
                              <w:pPr>
                                <w:jc w:val="center"/>
                                <w:rPr>
                                  <w:b/>
                                  <w:iCs/>
                                  <w:sz w:val="16"/>
                                  <w:szCs w:val="18"/>
                                  <w:u w:val="single"/>
                                </w:rPr>
                              </w:pPr>
                              <w:r w:rsidRPr="008838FD">
                                <w:rPr>
                                  <w:b/>
                                  <w:iCs/>
                                  <w:sz w:val="16"/>
                                  <w:szCs w:val="18"/>
                                  <w:u w:val="single"/>
                                </w:rPr>
                                <w:t>Heating Systems</w:t>
                              </w:r>
                            </w:p>
                            <w:p w14:paraId="114F688F" w14:textId="77777777" w:rsidR="00EA1042" w:rsidRPr="008838FD" w:rsidRDefault="00EA1042" w:rsidP="000E6E15">
                              <w:pPr>
                                <w:jc w:val="center"/>
                                <w:rPr>
                                  <w:b/>
                                  <w:iCs/>
                                  <w:sz w:val="16"/>
                                  <w:szCs w:val="18"/>
                                  <w:u w:val="single"/>
                                </w:rPr>
                              </w:pPr>
                              <w:r w:rsidRPr="008838FD">
                                <w:rPr>
                                  <w:b/>
                                  <w:iCs/>
                                  <w:sz w:val="16"/>
                                  <w:szCs w:val="18"/>
                                  <w:u w:val="single"/>
                                </w:rPr>
                                <w:t>In Ganja</w:t>
                              </w:r>
                            </w:p>
                          </w:txbxContent>
                        </wps:txbx>
                        <wps:bodyPr rot="0" vert="horz" wrap="square" lIns="91440" tIns="45720" rIns="91440" bIns="45720" anchor="t" anchorCtr="0" upright="1">
                          <a:noAutofit/>
                        </wps:bodyPr>
                      </wps:wsp>
                      <wps:wsp>
                        <wps:cNvPr id="414" name="Rectangle 20"/>
                        <wps:cNvSpPr>
                          <a:spLocks noChangeArrowheads="1"/>
                        </wps:cNvSpPr>
                        <wps:spPr bwMode="auto">
                          <a:xfrm>
                            <a:off x="2926715" y="2623140"/>
                            <a:ext cx="1127125" cy="60774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E6AFE08" w14:textId="77777777" w:rsidR="00EA1042" w:rsidRPr="00E56769" w:rsidRDefault="00EA1042" w:rsidP="000E6E15">
                              <w:pPr>
                                <w:jc w:val="center"/>
                                <w:rPr>
                                  <w:b/>
                                  <w:i/>
                                  <w:sz w:val="16"/>
                                  <w:szCs w:val="18"/>
                                  <w:u w:val="single"/>
                                </w:rPr>
                              </w:pPr>
                              <w:r w:rsidRPr="00E56769">
                                <w:rPr>
                                  <w:b/>
                                  <w:i/>
                                  <w:sz w:val="16"/>
                                  <w:szCs w:val="18"/>
                                  <w:u w:val="single"/>
                                </w:rPr>
                                <w:t>Key Expert</w:t>
                              </w:r>
                              <w:r>
                                <w:rPr>
                                  <w:b/>
                                  <w:i/>
                                  <w:sz w:val="16"/>
                                  <w:szCs w:val="18"/>
                                  <w:u w:val="single"/>
                                </w:rPr>
                                <w:t xml:space="preserve"> in</w:t>
                              </w:r>
                            </w:p>
                            <w:p w14:paraId="59A048B4" w14:textId="77777777" w:rsidR="00EA1042" w:rsidRDefault="00EA1042" w:rsidP="000E6E15">
                              <w:pPr>
                                <w:jc w:val="center"/>
                                <w:rPr>
                                  <w:b/>
                                  <w:sz w:val="16"/>
                                  <w:szCs w:val="18"/>
                                </w:rPr>
                              </w:pPr>
                              <w:r>
                                <w:rPr>
                                  <w:b/>
                                  <w:sz w:val="16"/>
                                  <w:szCs w:val="18"/>
                                </w:rPr>
                                <w:t xml:space="preserve"> EE in </w:t>
                              </w:r>
                              <w:r w:rsidRPr="00831D0C">
                                <w:rPr>
                                  <w:b/>
                                  <w:sz w:val="16"/>
                                  <w:szCs w:val="18"/>
                                </w:rPr>
                                <w:t>Buildings</w:t>
                              </w:r>
                            </w:p>
                            <w:p w14:paraId="75120C63" w14:textId="77777777" w:rsidR="00EA1042" w:rsidRPr="00831D0C" w:rsidRDefault="00EA1042" w:rsidP="000E6E15">
                              <w:pPr>
                                <w:jc w:val="center"/>
                                <w:rPr>
                                  <w:sz w:val="16"/>
                                  <w:szCs w:val="18"/>
                                </w:rPr>
                              </w:pPr>
                              <w:r>
                                <w:rPr>
                                  <w:b/>
                                  <w:sz w:val="16"/>
                                  <w:szCs w:val="18"/>
                                </w:rPr>
                                <w:t>In Barda</w:t>
                              </w:r>
                            </w:p>
                            <w:p w14:paraId="50721A7D" w14:textId="77777777" w:rsidR="00EA1042" w:rsidRPr="00E56769" w:rsidRDefault="00EA1042" w:rsidP="000E6E15">
                              <w:pPr>
                                <w:pStyle w:val="NormalWeb"/>
                                <w:spacing w:before="0" w:beforeAutospacing="0" w:after="60" w:afterAutospacing="0"/>
                                <w:jc w:val="center"/>
                                <w:rPr>
                                  <w:sz w:val="16"/>
                                  <w:szCs w:val="16"/>
                                </w:rPr>
                              </w:pPr>
                            </w:p>
                          </w:txbxContent>
                        </wps:txbx>
                        <wps:bodyPr rot="0" vert="horz" wrap="square" lIns="91440" tIns="45720" rIns="91440" bIns="45720" anchor="t" anchorCtr="0" upright="1">
                          <a:noAutofit/>
                        </wps:bodyPr>
                      </wps:wsp>
                      <wps:wsp>
                        <wps:cNvPr id="415" name="Rectangle 12"/>
                        <wps:cNvSpPr>
                          <a:spLocks noChangeArrowheads="1"/>
                        </wps:cNvSpPr>
                        <wps:spPr bwMode="auto">
                          <a:xfrm>
                            <a:off x="1619250" y="3994740"/>
                            <a:ext cx="1367790" cy="622980"/>
                          </a:xfrm>
                          <a:prstGeom prst="rect">
                            <a:avLst/>
                          </a:prstGeom>
                          <a:solidFill>
                            <a:schemeClr val="accent3">
                              <a:lumMod val="40000"/>
                              <a:lumOff val="6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446F163C" w14:textId="77777777" w:rsidR="00EA1042" w:rsidRPr="008838FD" w:rsidRDefault="00EA1042" w:rsidP="000E6E15">
                              <w:pPr>
                                <w:pStyle w:val="NormalWeb"/>
                                <w:spacing w:before="0" w:beforeAutospacing="0" w:after="60" w:afterAutospacing="0"/>
                                <w:jc w:val="center"/>
                                <w:rPr>
                                  <w:lang w:val="en-GB"/>
                                </w:rPr>
                              </w:pPr>
                              <w:r w:rsidRPr="008838FD">
                                <w:rPr>
                                  <w:rFonts w:ascii="Arial" w:hAnsi="Arial"/>
                                  <w:b/>
                                  <w:bCs/>
                                  <w:sz w:val="18"/>
                                  <w:szCs w:val="18"/>
                                  <w:lang w:val="en-GB"/>
                                </w:rPr>
                                <w:t>Ministry of Ecology and Natural R</w:t>
                              </w:r>
                              <w:r>
                                <w:rPr>
                                  <w:rFonts w:ascii="Arial" w:hAnsi="Arial"/>
                                  <w:b/>
                                  <w:bCs/>
                                  <w:sz w:val="18"/>
                                  <w:szCs w:val="18"/>
                                  <w:lang w:val="en-GB"/>
                                </w:rPr>
                                <w:t>esources</w:t>
                              </w:r>
                            </w:p>
                          </w:txbxContent>
                        </wps:txbx>
                        <wps:bodyPr rot="0" vert="horz" wrap="square" lIns="91440" tIns="45720" rIns="91440" bIns="45720" anchor="ctr" anchorCtr="0" upright="1">
                          <a:noAutofit/>
                        </wps:bodyPr>
                      </wps:wsp>
                      <wps:wsp>
                        <wps:cNvPr id="416" name="Rectangle 12"/>
                        <wps:cNvSpPr>
                          <a:spLocks noChangeArrowheads="1"/>
                        </wps:cNvSpPr>
                        <wps:spPr bwMode="auto">
                          <a:xfrm>
                            <a:off x="3208020" y="3994740"/>
                            <a:ext cx="1344930" cy="622980"/>
                          </a:xfrm>
                          <a:prstGeom prst="rect">
                            <a:avLst/>
                          </a:prstGeom>
                          <a:solidFill>
                            <a:schemeClr val="accent3">
                              <a:lumMod val="40000"/>
                              <a:lumOff val="6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74B4DA0E" w14:textId="77777777" w:rsidR="00EA1042" w:rsidRDefault="00EA1042" w:rsidP="000E6E15">
                              <w:pPr>
                                <w:pStyle w:val="NormalWeb"/>
                                <w:spacing w:before="0" w:beforeAutospacing="0" w:after="60" w:afterAutospacing="0"/>
                                <w:jc w:val="center"/>
                              </w:pPr>
                              <w:r>
                                <w:rPr>
                                  <w:rFonts w:ascii="Arial" w:hAnsi="Arial"/>
                                  <w:b/>
                                  <w:bCs/>
                                  <w:sz w:val="18"/>
                                  <w:szCs w:val="18"/>
                                  <w:lang w:val="de-DE"/>
                                </w:rPr>
                                <w:t>Ministry of Energy</w:t>
                              </w:r>
                            </w:p>
                          </w:txbxContent>
                        </wps:txbx>
                        <wps:bodyPr rot="0" vert="horz" wrap="square" lIns="91440" tIns="45720" rIns="91440" bIns="45720" anchor="ctr" anchorCtr="0" upright="1">
                          <a:noAutofit/>
                        </wps:bodyPr>
                      </wps:wsp>
                      <wps:wsp>
                        <wps:cNvPr id="417" name="AutoShape 21"/>
                        <wps:cNvCnPr>
                          <a:cxnSpLocks noChangeShapeType="1"/>
                        </wps:cNvCnPr>
                        <wps:spPr bwMode="auto">
                          <a:xfrm>
                            <a:off x="2209800" y="3230880"/>
                            <a:ext cx="0" cy="2406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8" name="AutoShape 21"/>
                        <wps:cNvCnPr>
                          <a:cxnSpLocks noChangeShapeType="1"/>
                        </wps:cNvCnPr>
                        <wps:spPr bwMode="auto">
                          <a:xfrm flipH="1">
                            <a:off x="3488645" y="3230880"/>
                            <a:ext cx="1633" cy="2406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9" name="AutoShape 21"/>
                        <wps:cNvCnPr>
                          <a:cxnSpLocks noChangeShapeType="1"/>
                        </wps:cNvCnPr>
                        <wps:spPr bwMode="auto">
                          <a:xfrm flipH="1">
                            <a:off x="4711700" y="3230880"/>
                            <a:ext cx="1270" cy="2406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0" name="Textfeld 402"/>
                        <wps:cNvSpPr txBox="1"/>
                        <wps:spPr>
                          <a:xfrm>
                            <a:off x="365760" y="3949020"/>
                            <a:ext cx="93472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E3841" w14:textId="77777777" w:rsidR="00EA1042" w:rsidRPr="00DA122F" w:rsidRDefault="00EA1042" w:rsidP="000E6E15">
                              <w:pPr>
                                <w:rPr>
                                  <w:b/>
                                  <w:sz w:val="16"/>
                                  <w:lang w:val="de-DE"/>
                                </w:rPr>
                              </w:pPr>
                              <w:r w:rsidRPr="00DA122F">
                                <w:rPr>
                                  <w:b/>
                                  <w:sz w:val="16"/>
                                  <w:lang w:val="de-DE"/>
                                </w:rPr>
                                <w:t>Other Partners</w:t>
                              </w:r>
                              <w:r>
                                <w:rPr>
                                  <w:b/>
                                  <w:sz w:val="16"/>
                                  <w:lang w:val="de-D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21" name="AutoShape 21"/>
                        <wps:cNvCnPr>
                          <a:cxnSpLocks noChangeShapeType="1"/>
                        </wps:cNvCnPr>
                        <wps:spPr bwMode="auto">
                          <a:xfrm>
                            <a:off x="2385060" y="3754075"/>
                            <a:ext cx="0" cy="2406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2" name="AutoShape 21"/>
                        <wps:cNvCnPr>
                          <a:cxnSpLocks noChangeShapeType="1"/>
                        </wps:cNvCnPr>
                        <wps:spPr bwMode="auto">
                          <a:xfrm>
                            <a:off x="3810000" y="3772830"/>
                            <a:ext cx="0" cy="2219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08F1B9E" id="_x0000_s1061" editas="canvas" style="width:468pt;height:363.6pt;mso-position-horizontal-relative:char;mso-position-vertical-relative:line" coordsize="59436,4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">
                <v:shape id="_x0000_s1062" type="#_x0000_t75" style="position:absolute;width:59436;height:46177;visibility:visible;mso-wrap-style:square">
                  <v:fill o:detectmouseclick="t"/>
                  <v:path o:connecttype="none"/>
                </v:shape>
                <v:rect id="Rectangle 6" o:spid="_x0000_s1063" style="position:absolute;left:21717;top:18294;width:13716;height:5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" fillcolor="#fc9">
                  <v:shadow on="t" opacity=".5" offset="6pt,6pt"/>
                  <v:textbox>
                    <w:txbxContent>
                      <w:p w14:paraId="489FC09D" w14:textId="77777777" w:rsidR="00EA1042" w:rsidRPr="00E56769" w:rsidRDefault="00EA1042" w:rsidP="000E6E15">
                        <w:pPr>
                          <w:jc w:val="center"/>
                          <w:rPr>
                            <w:b/>
                            <w:sz w:val="18"/>
                            <w:szCs w:val="18"/>
                          </w:rPr>
                        </w:pPr>
                        <w:r>
                          <w:rPr>
                            <w:b/>
                            <w:sz w:val="18"/>
                            <w:szCs w:val="18"/>
                          </w:rPr>
                          <w:t>Part-time Project Manager</w:t>
                        </w:r>
                      </w:p>
                    </w:txbxContent>
                  </v:textbox>
                </v:rect>
                <v:rect id="Rectangle 7" o:spid="_x0000_s1064" style="position:absolute;left:5715;top:5715;width:48387;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" fillcolor="#f90">
                  <v:shadow on="t" opacity=".5" offset="6pt,6pt"/>
                  <v:textbox>
                    <w:txbxContent>
                      <w:p w14:paraId="33AD1E8D" w14:textId="77777777" w:rsidR="00EA1042" w:rsidRDefault="00EA1042" w:rsidP="000E6E15">
                        <w:pPr>
                          <w:jc w:val="center"/>
                          <w:rPr>
                            <w:b/>
                          </w:rPr>
                        </w:pPr>
                        <w:r>
                          <w:rPr>
                            <w:b/>
                          </w:rPr>
                          <w:t>Project Board</w:t>
                        </w:r>
                      </w:p>
                      <w:p w14:paraId="1379E70F" w14:textId="77777777" w:rsidR="00EA1042" w:rsidRDefault="00EA1042" w:rsidP="000E6E15">
                        <w:pPr>
                          <w:jc w:val="center"/>
                          <w:rPr>
                            <w:b/>
                          </w:rPr>
                        </w:pPr>
                      </w:p>
                    </w:txbxContent>
                  </v:textbox>
                </v:rect>
                <v:rect id="Rectangle 8" o:spid="_x0000_s1065" style="position:absolute;left:5715;top:8001;width:14859;height: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" fillcolor="#fc0">
                  <v:shadow on="t" opacity=".5" offset="6pt,6pt"/>
                  <v:textbox>
                    <w:txbxContent>
                      <w:p w14:paraId="46A1EA23" w14:textId="77777777" w:rsidR="00EA1042" w:rsidRDefault="00EA1042" w:rsidP="000E6E15">
                        <w:pPr>
                          <w:jc w:val="center"/>
                          <w:rPr>
                            <w:b/>
                            <w:bCs/>
                            <w:sz w:val="18"/>
                            <w:szCs w:val="18"/>
                          </w:rPr>
                        </w:pPr>
                        <w:r>
                          <w:rPr>
                            <w:b/>
                            <w:bCs/>
                            <w:sz w:val="18"/>
                            <w:szCs w:val="18"/>
                          </w:rPr>
                          <w:t xml:space="preserve">Beneficiaries:  </w:t>
                        </w:r>
                      </w:p>
                      <w:p w14:paraId="4CA029B0" w14:textId="77777777" w:rsidR="00EA1042" w:rsidRPr="00D82B11" w:rsidRDefault="00EA1042" w:rsidP="000E6E15">
                        <w:pPr>
                          <w:jc w:val="center"/>
                          <w:rPr>
                            <w:sz w:val="18"/>
                            <w:szCs w:val="18"/>
                          </w:rPr>
                        </w:pPr>
                        <w:r>
                          <w:rPr>
                            <w:b/>
                            <w:bCs/>
                            <w:sz w:val="18"/>
                            <w:szCs w:val="18"/>
                          </w:rPr>
                          <w:t>Ganja and Barda Executive Authorities</w:t>
                        </w:r>
                      </w:p>
                    </w:txbxContent>
                  </v:textbox>
                </v:rect>
                <v:rect id="Rectangle 9" o:spid="_x0000_s1066" style="position:absolute;left:20574;top:8001;width:16446;height: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" fillcolor="#fc0">
                  <v:shadow on="t" opacity=".5" offset="6pt,6pt"/>
                  <v:textbox>
                    <w:txbxContent>
                      <w:p w14:paraId="376C3123" w14:textId="77777777" w:rsidR="00EA1042" w:rsidRPr="00EB563F" w:rsidRDefault="00EA1042" w:rsidP="000E6E15">
                        <w:pPr>
                          <w:spacing w:before="100" w:beforeAutospacing="1" w:after="100" w:afterAutospacing="1"/>
                          <w:jc w:val="center"/>
                          <w:rPr>
                            <w:b/>
                            <w:sz w:val="20"/>
                            <w:szCs w:val="20"/>
                          </w:rPr>
                        </w:pPr>
                        <w:r w:rsidRPr="00CA0EEF">
                          <w:rPr>
                            <w:b/>
                            <w:sz w:val="18"/>
                            <w:szCs w:val="18"/>
                          </w:rPr>
                          <w:t>Executive</w:t>
                        </w:r>
                        <w:r>
                          <w:rPr>
                            <w:b/>
                            <w:sz w:val="18"/>
                            <w:szCs w:val="18"/>
                          </w:rPr>
                          <w:t xml:space="preserve"> and Senior Supplier: UNDP</w:t>
                        </w:r>
                      </w:p>
                    </w:txbxContent>
                  </v:textbox>
                </v:rect>
                <v:rect id="Rectangle 10" o:spid="_x0000_s1067" style="position:absolute;left:36576;top:8001;width:18288;height: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" fillcolor="#fc0">
                  <v:shadow on="t" opacity=".5" offset="6pt,6pt"/>
                  <v:textbox>
                    <w:txbxContent>
                      <w:p w14:paraId="4CA5CA48" w14:textId="77777777" w:rsidR="00EA1042" w:rsidRPr="006949E7" w:rsidRDefault="00EA1042" w:rsidP="000E6E15">
                        <w:pPr>
                          <w:jc w:val="center"/>
                          <w:rPr>
                            <w:sz w:val="20"/>
                            <w:szCs w:val="20"/>
                            <w:lang w:val="en-US"/>
                          </w:rPr>
                        </w:pPr>
                        <w:r>
                          <w:rPr>
                            <w:b/>
                            <w:bCs/>
                            <w:sz w:val="18"/>
                            <w:szCs w:val="18"/>
                            <w:lang w:val="en-US"/>
                          </w:rPr>
                          <w:t xml:space="preserve">Japanese Embassy in Baku or other relevant organization </w:t>
                        </w:r>
                      </w:p>
                    </w:txbxContent>
                  </v:textbox>
                </v:rect>
                <v:shape id="AutoShape 11" o:spid="_x0000_s1068" type="#_x0000_t32" style="position:absolute;left:28575;top:11887;width:0;height:6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"/>
                <v:rect id="Rectangle 12" o:spid="_x0000_s1069" style="position:absolute;left:6705;top:14859;width:12040;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" fillcolor="#fc0">
                  <v:shadow on="t" opacity=".5" offset="6pt,6pt"/>
                  <v:textbox>
                    <w:txbxContent>
                      <w:p w14:paraId="0F4DF956" w14:textId="77777777" w:rsidR="00EA1042" w:rsidRDefault="00EA1042" w:rsidP="000E6E15">
                        <w:pPr>
                          <w:jc w:val="center"/>
                          <w:rPr>
                            <w:b/>
                            <w:sz w:val="18"/>
                            <w:szCs w:val="18"/>
                          </w:rPr>
                        </w:pPr>
                        <w:r>
                          <w:rPr>
                            <w:b/>
                            <w:sz w:val="18"/>
                            <w:szCs w:val="18"/>
                          </w:rPr>
                          <w:t>Project Assurance</w:t>
                        </w:r>
                      </w:p>
                      <w:p w14:paraId="3D630F2A" w14:textId="77777777" w:rsidR="00EA1042" w:rsidRDefault="00EA1042" w:rsidP="000E6E15">
                        <w:pPr>
                          <w:jc w:val="center"/>
                          <w:rPr>
                            <w:sz w:val="16"/>
                            <w:szCs w:val="16"/>
                          </w:rPr>
                        </w:pPr>
                        <w:r>
                          <w:rPr>
                            <w:sz w:val="16"/>
                            <w:szCs w:val="16"/>
                          </w:rPr>
                          <w:t>UNDP Programme and Admin</w:t>
                        </w:r>
                      </w:p>
                      <w:p w14:paraId="1C499D92" w14:textId="77777777" w:rsidR="00EA1042" w:rsidRPr="00E56769" w:rsidRDefault="00EA1042" w:rsidP="000E6E15">
                        <w:pPr>
                          <w:jc w:val="center"/>
                          <w:rPr>
                            <w:sz w:val="16"/>
                            <w:szCs w:val="16"/>
                          </w:rPr>
                        </w:pPr>
                        <w:r>
                          <w:rPr>
                            <w:sz w:val="16"/>
                            <w:szCs w:val="16"/>
                          </w:rPr>
                          <w:t xml:space="preserve">  Officer</w:t>
                        </w:r>
                        <w:r w:rsidRPr="005110A8">
                          <w:rPr>
                            <w:noProof/>
                            <w:color w:val="2B579A"/>
                            <w:sz w:val="16"/>
                            <w:szCs w:val="16"/>
                            <w:shd w:val="clear" w:color="auto" w:fill="E6E6E6"/>
                            <w:lang w:val="en-US"/>
                          </w:rPr>
                          <w:drawing>
                            <wp:inline distT="0" distB="0" distL="0" distR="0" wp14:anchorId="4F2E9F50" wp14:editId="4AA29F85">
                              <wp:extent cx="7620" cy="350520"/>
                              <wp:effectExtent l="0" t="0" r="0" b="0"/>
                              <wp:docPr id="424" name="Grafik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50520"/>
                                      </a:xfrm>
                                      <a:prstGeom prst="rect">
                                        <a:avLst/>
                                      </a:prstGeom>
                                      <a:noFill/>
                                      <a:ln>
                                        <a:noFill/>
                                      </a:ln>
                                    </pic:spPr>
                                  </pic:pic>
                                </a:graphicData>
                              </a:graphic>
                            </wp:inline>
                          </w:drawing>
                        </w:r>
                      </w:p>
                    </w:txbxContent>
                  </v:textbox>
                </v:rect>
                <v:rect id="Rectangle 13" o:spid="_x0000_s1070" style="position:absolute;left:38785;top:19202;width:11735;height:3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" fillcolor="#fc9">
                  <v:shadow on="t" opacity=".5" offset="6pt,6pt"/>
                  <v:textbox>
                    <w:txbxContent>
                      <w:p w14:paraId="5BCE9AE4" w14:textId="77777777" w:rsidR="00EA1042" w:rsidRPr="00E56769" w:rsidRDefault="00EA1042" w:rsidP="000E6E15">
                        <w:pPr>
                          <w:jc w:val="center"/>
                          <w:rPr>
                            <w:b/>
                            <w:sz w:val="18"/>
                            <w:szCs w:val="18"/>
                          </w:rPr>
                        </w:pPr>
                        <w:r>
                          <w:rPr>
                            <w:b/>
                            <w:sz w:val="18"/>
                            <w:szCs w:val="18"/>
                          </w:rPr>
                          <w:t>Part-time Project Assistant</w:t>
                        </w:r>
                      </w:p>
                    </w:txbxContent>
                  </v:textbox>
                </v:rect>
                <v:shape id="AutoShape 14" o:spid="_x0000_s1071" type="#_x0000_t32" style="position:absolute;left:35433;top:21148;width:3352;height: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qrxQAAANwAAAAPAAAAZHJzL2Rvd25yZXYueG1sRI9BawIx&#10;FITvgv8hPMGL1Kyi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AomBqrxQAAANwAAAAP&#10;AAAAAAAAAAAAAAAAAAcCAABkcnMvZG93bnJldi54bWxQSwUGAAAAAAMAAwC3AAAA+QIAAAAA&#10;"/>
                <v:roundrect id="AutoShape 15" o:spid="_x0000_s1072" style="position:absolute;left:3581;top:1143;width:50140;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" fillcolor="#9cf">
                  <v:textbox>
                    <w:txbxContent>
                      <w:p w14:paraId="2018F40C" w14:textId="77777777" w:rsidR="00EA1042" w:rsidRPr="001D0B24" w:rsidRDefault="00EA1042" w:rsidP="000E6E15">
                        <w:pPr>
                          <w:spacing w:after="0"/>
                          <w:jc w:val="center"/>
                          <w:rPr>
                            <w:b/>
                            <w:sz w:val="24"/>
                          </w:rPr>
                        </w:pPr>
                        <w:r w:rsidRPr="001D0B24">
                          <w:rPr>
                            <w:b/>
                            <w:sz w:val="24"/>
                          </w:rPr>
                          <w:t>Project Organisation Structure</w:t>
                        </w:r>
                      </w:p>
                    </w:txbxContent>
                  </v:textbox>
                </v:roundrect>
                <v:shape id="AutoShape 18" o:spid="_x0000_s1073" type="#_x0000_t34" style="position:absolute;left:18098;top:15811;width:2286;height:1866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"/>
                <v:shape id="AutoShape 19" o:spid="_x0000_s1074" type="#_x0000_t34" style="position:absolute;left:36709;top:15869;width:2286;height:1855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"/>
                <v:shape id="AutoShape 21" o:spid="_x0000_s1075" type="#_x0000_t32" style="position:absolute;left:22098;top:25146;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"/>
                <v:shape id="AutoShape 22" o:spid="_x0000_s1076" type="#_x0000_t34" style="position:absolute;left:19164;top:5448;width:2972;height:1585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" adj="9139"/>
                <v:shape id="AutoShape 21" o:spid="_x0000_s1077" type="#_x0000_t32" style="position:absolute;left:34718;top:25146;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1BwgAAANwAAAAPAAAAZHJzL2Rvd25yZXYueG1sRE9NawIx&#10;EL0L/Q9hCl5Es4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BJcC1BwgAAANwAAAAPAAAA&#10;AAAAAAAAAAAAAAcCAABkcnMvZG93bnJldi54bWxQSwUGAAAAAAMAAwC3AAAA9gIAAAAA&#10;"/>
                <v:rect id="Rectangle 7" o:spid="_x0000_s1078" style="position:absolute;left:4572;top:34718;width:48006;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" fillcolor="#cfcdcd [2894]">
                  <v:shadow on="t" opacity=".5" offset="6pt,6pt"/>
                  <v:textbox>
                    <w:txbxContent>
                      <w:p w14:paraId="78573451" w14:textId="77777777" w:rsidR="00EA1042" w:rsidRPr="00E56769" w:rsidRDefault="00EA1042" w:rsidP="000E6E15">
                        <w:pPr>
                          <w:pStyle w:val="NormalWeb"/>
                          <w:spacing w:before="0" w:beforeAutospacing="0" w:after="60" w:afterAutospacing="0"/>
                          <w:jc w:val="center"/>
                          <w:rPr>
                            <w:b/>
                            <w:sz w:val="18"/>
                          </w:rPr>
                        </w:pPr>
                        <w:r>
                          <w:rPr>
                            <w:rFonts w:ascii="Arial" w:hAnsi="Arial"/>
                            <w:b/>
                            <w:bCs/>
                            <w:sz w:val="16"/>
                            <w:szCs w:val="22"/>
                          </w:rPr>
                          <w:t>Necessary</w:t>
                        </w:r>
                        <w:r w:rsidRPr="00E56769">
                          <w:rPr>
                            <w:rFonts w:ascii="Arial" w:hAnsi="Arial"/>
                            <w:b/>
                            <w:bCs/>
                            <w:sz w:val="16"/>
                            <w:szCs w:val="22"/>
                          </w:rPr>
                          <w:t xml:space="preserve"> Short-term Local </w:t>
                        </w:r>
                        <w:r>
                          <w:rPr>
                            <w:rFonts w:ascii="Arial" w:hAnsi="Arial"/>
                            <w:b/>
                            <w:bCs/>
                            <w:sz w:val="16"/>
                            <w:szCs w:val="22"/>
                          </w:rPr>
                          <w:t>consultants/logistics assistants</w:t>
                        </w:r>
                      </w:p>
                    </w:txbxContent>
                  </v:textbox>
                </v:rect>
                <v:shape id="AutoShape 21" o:spid="_x0000_s1079" type="#_x0000_t32" style="position:absolute;left:9906;top:32308;width:0;height:2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">
                  <v:stroke startarrow="block" endarrow="block"/>
                </v:shape>
                <v:rect id="Rectangle 16" o:spid="_x0000_s1080" style="position:absolute;left:4572;top:26289;width:10668;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" fillcolor="#ff9">
                  <v:shadow on="t" opacity=".5" offset="6pt,6pt"/>
                  <v:textbox>
                    <w:txbxContent>
                      <w:p w14:paraId="447EFDF6" w14:textId="77777777" w:rsidR="00EA1042" w:rsidRPr="00E56769" w:rsidRDefault="00EA1042" w:rsidP="000E6E15">
                        <w:pPr>
                          <w:jc w:val="center"/>
                          <w:rPr>
                            <w:b/>
                            <w:i/>
                            <w:sz w:val="16"/>
                            <w:szCs w:val="18"/>
                            <w:u w:val="single"/>
                          </w:rPr>
                        </w:pPr>
                        <w:r w:rsidRPr="00E56769">
                          <w:rPr>
                            <w:b/>
                            <w:i/>
                            <w:sz w:val="16"/>
                            <w:szCs w:val="18"/>
                            <w:u w:val="single"/>
                          </w:rPr>
                          <w:t>Key Expert</w:t>
                        </w:r>
                        <w:r>
                          <w:rPr>
                            <w:b/>
                            <w:i/>
                            <w:sz w:val="16"/>
                            <w:szCs w:val="18"/>
                            <w:u w:val="single"/>
                          </w:rPr>
                          <w:t xml:space="preserve"> in</w:t>
                        </w:r>
                      </w:p>
                      <w:p w14:paraId="56E1ADFE" w14:textId="77777777" w:rsidR="00EA1042" w:rsidRDefault="00EA1042" w:rsidP="000E6E15">
                        <w:pPr>
                          <w:jc w:val="center"/>
                          <w:rPr>
                            <w:b/>
                            <w:sz w:val="16"/>
                            <w:szCs w:val="18"/>
                          </w:rPr>
                        </w:pPr>
                        <w:r>
                          <w:rPr>
                            <w:b/>
                            <w:sz w:val="16"/>
                            <w:szCs w:val="18"/>
                          </w:rPr>
                          <w:t xml:space="preserve"> EE in </w:t>
                        </w:r>
                        <w:r w:rsidRPr="00831D0C">
                          <w:rPr>
                            <w:b/>
                            <w:sz w:val="16"/>
                            <w:szCs w:val="18"/>
                          </w:rPr>
                          <w:t>Buildings</w:t>
                        </w:r>
                      </w:p>
                      <w:p w14:paraId="2ADCCB22" w14:textId="77777777" w:rsidR="00EA1042" w:rsidRPr="00831D0C" w:rsidRDefault="00EA1042" w:rsidP="000E6E15">
                        <w:pPr>
                          <w:jc w:val="center"/>
                          <w:rPr>
                            <w:sz w:val="16"/>
                            <w:szCs w:val="18"/>
                          </w:rPr>
                        </w:pPr>
                        <w:r>
                          <w:rPr>
                            <w:b/>
                            <w:sz w:val="16"/>
                            <w:szCs w:val="18"/>
                          </w:rPr>
                          <w:t>In Ganja</w:t>
                        </w:r>
                      </w:p>
                    </w:txbxContent>
                  </v:textbox>
                </v:rect>
                <v:rect id="Rectangle 17" o:spid="_x0000_s1081" style="position:absolute;left:41681;top:26289;width:10897;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" fillcolor="#ff9">
                  <v:shadow on="t" opacity=".5" offset="6pt,6pt"/>
                  <v:textbox>
                    <w:txbxContent>
                      <w:p w14:paraId="7369935E" w14:textId="77777777" w:rsidR="00EA1042" w:rsidRDefault="00EA1042" w:rsidP="000E6E15">
                        <w:pPr>
                          <w:ind w:left="-142"/>
                          <w:jc w:val="center"/>
                          <w:rPr>
                            <w:b/>
                            <w:i/>
                            <w:sz w:val="16"/>
                            <w:szCs w:val="18"/>
                            <w:u w:val="single"/>
                          </w:rPr>
                        </w:pPr>
                        <w:r w:rsidRPr="00E56769">
                          <w:rPr>
                            <w:b/>
                            <w:i/>
                            <w:sz w:val="16"/>
                            <w:szCs w:val="18"/>
                            <w:u w:val="single"/>
                          </w:rPr>
                          <w:t>Key Expert</w:t>
                        </w:r>
                        <w:r>
                          <w:rPr>
                            <w:b/>
                            <w:i/>
                            <w:sz w:val="16"/>
                            <w:szCs w:val="18"/>
                            <w:u w:val="single"/>
                          </w:rPr>
                          <w:t xml:space="preserve"> in </w:t>
                        </w:r>
                      </w:p>
                      <w:p w14:paraId="344769F2" w14:textId="77777777" w:rsidR="00EA1042" w:rsidRPr="008838FD" w:rsidRDefault="00EA1042" w:rsidP="000E6E15">
                        <w:pPr>
                          <w:ind w:left="-142"/>
                          <w:jc w:val="center"/>
                          <w:rPr>
                            <w:b/>
                            <w:iCs/>
                            <w:sz w:val="16"/>
                            <w:szCs w:val="18"/>
                            <w:u w:val="single"/>
                          </w:rPr>
                        </w:pPr>
                        <w:r w:rsidRPr="008838FD">
                          <w:rPr>
                            <w:b/>
                            <w:iCs/>
                            <w:sz w:val="16"/>
                            <w:szCs w:val="18"/>
                            <w:u w:val="single"/>
                          </w:rPr>
                          <w:t>Heating Systems</w:t>
                        </w:r>
                      </w:p>
                      <w:p w14:paraId="32B838DD" w14:textId="77777777" w:rsidR="00EA1042" w:rsidRPr="008838FD" w:rsidRDefault="00EA1042" w:rsidP="000E6E15">
                        <w:pPr>
                          <w:ind w:left="-142"/>
                          <w:jc w:val="center"/>
                          <w:rPr>
                            <w:b/>
                            <w:iCs/>
                            <w:sz w:val="16"/>
                            <w:szCs w:val="18"/>
                          </w:rPr>
                        </w:pPr>
                        <w:r w:rsidRPr="008838FD">
                          <w:rPr>
                            <w:b/>
                            <w:iCs/>
                            <w:sz w:val="16"/>
                            <w:szCs w:val="18"/>
                            <w:u w:val="single"/>
                          </w:rPr>
                          <w:t>In Barda</w:t>
                        </w:r>
                      </w:p>
                      <w:p w14:paraId="606A48DB" w14:textId="77777777" w:rsidR="00EA1042" w:rsidRPr="00E56769" w:rsidRDefault="00EA1042" w:rsidP="000E6E15">
                        <w:pPr>
                          <w:ind w:left="-142"/>
                          <w:jc w:val="center"/>
                          <w:rPr>
                            <w:b/>
                            <w:sz w:val="16"/>
                            <w:szCs w:val="18"/>
                          </w:rPr>
                        </w:pPr>
                      </w:p>
                    </w:txbxContent>
                  </v:textbox>
                </v:rect>
                <v:rect id="Rectangle 20" o:spid="_x0000_s1082" style="position:absolute;left:16764;top:26289;width:10668;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" fillcolor="#ff9">
                  <v:shadow on="t" opacity=".5" offset="6pt,6pt"/>
                  <v:textbox>
                    <w:txbxContent>
                      <w:p w14:paraId="6879D9D7" w14:textId="77777777" w:rsidR="00EA1042" w:rsidRDefault="00EA1042" w:rsidP="000E6E15">
                        <w:pPr>
                          <w:jc w:val="center"/>
                          <w:rPr>
                            <w:b/>
                            <w:i/>
                            <w:sz w:val="16"/>
                            <w:szCs w:val="18"/>
                            <w:u w:val="single"/>
                          </w:rPr>
                        </w:pPr>
                        <w:r w:rsidRPr="00E56769">
                          <w:rPr>
                            <w:b/>
                            <w:i/>
                            <w:sz w:val="16"/>
                            <w:szCs w:val="18"/>
                            <w:u w:val="single"/>
                          </w:rPr>
                          <w:t>Key Expert</w:t>
                        </w:r>
                        <w:r>
                          <w:rPr>
                            <w:b/>
                            <w:i/>
                            <w:sz w:val="16"/>
                            <w:szCs w:val="18"/>
                            <w:u w:val="single"/>
                          </w:rPr>
                          <w:t xml:space="preserve"> in </w:t>
                        </w:r>
                      </w:p>
                      <w:p w14:paraId="25A6F69B" w14:textId="77777777" w:rsidR="00EA1042" w:rsidRPr="008838FD" w:rsidRDefault="00EA1042" w:rsidP="000E6E15">
                        <w:pPr>
                          <w:jc w:val="center"/>
                          <w:rPr>
                            <w:b/>
                            <w:iCs/>
                            <w:sz w:val="16"/>
                            <w:szCs w:val="18"/>
                            <w:u w:val="single"/>
                          </w:rPr>
                        </w:pPr>
                        <w:r w:rsidRPr="008838FD">
                          <w:rPr>
                            <w:b/>
                            <w:iCs/>
                            <w:sz w:val="16"/>
                            <w:szCs w:val="18"/>
                            <w:u w:val="single"/>
                          </w:rPr>
                          <w:t>Heating Systems</w:t>
                        </w:r>
                      </w:p>
                      <w:p w14:paraId="114F688F" w14:textId="77777777" w:rsidR="00EA1042" w:rsidRPr="008838FD" w:rsidRDefault="00EA1042" w:rsidP="000E6E15">
                        <w:pPr>
                          <w:jc w:val="center"/>
                          <w:rPr>
                            <w:b/>
                            <w:iCs/>
                            <w:sz w:val="16"/>
                            <w:szCs w:val="18"/>
                            <w:u w:val="single"/>
                          </w:rPr>
                        </w:pPr>
                        <w:r w:rsidRPr="008838FD">
                          <w:rPr>
                            <w:b/>
                            <w:iCs/>
                            <w:sz w:val="16"/>
                            <w:szCs w:val="18"/>
                            <w:u w:val="single"/>
                          </w:rPr>
                          <w:t>In Ganja</w:t>
                        </w:r>
                      </w:p>
                    </w:txbxContent>
                  </v:textbox>
                </v:rect>
                <v:rect id="Rectangle 20" o:spid="_x0000_s1083" style="position:absolute;left:29267;top:26231;width:11271;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" fillcolor="#ff9">
                  <v:shadow on="t" opacity=".5" offset="6pt,6pt"/>
                  <v:textbox>
                    <w:txbxContent>
                      <w:p w14:paraId="2E6AFE08" w14:textId="77777777" w:rsidR="00EA1042" w:rsidRPr="00E56769" w:rsidRDefault="00EA1042" w:rsidP="000E6E15">
                        <w:pPr>
                          <w:jc w:val="center"/>
                          <w:rPr>
                            <w:b/>
                            <w:i/>
                            <w:sz w:val="16"/>
                            <w:szCs w:val="18"/>
                            <w:u w:val="single"/>
                          </w:rPr>
                        </w:pPr>
                        <w:r w:rsidRPr="00E56769">
                          <w:rPr>
                            <w:b/>
                            <w:i/>
                            <w:sz w:val="16"/>
                            <w:szCs w:val="18"/>
                            <w:u w:val="single"/>
                          </w:rPr>
                          <w:t>Key Expert</w:t>
                        </w:r>
                        <w:r>
                          <w:rPr>
                            <w:b/>
                            <w:i/>
                            <w:sz w:val="16"/>
                            <w:szCs w:val="18"/>
                            <w:u w:val="single"/>
                          </w:rPr>
                          <w:t xml:space="preserve"> in</w:t>
                        </w:r>
                      </w:p>
                      <w:p w14:paraId="59A048B4" w14:textId="77777777" w:rsidR="00EA1042" w:rsidRDefault="00EA1042" w:rsidP="000E6E15">
                        <w:pPr>
                          <w:jc w:val="center"/>
                          <w:rPr>
                            <w:b/>
                            <w:sz w:val="16"/>
                            <w:szCs w:val="18"/>
                          </w:rPr>
                        </w:pPr>
                        <w:r>
                          <w:rPr>
                            <w:b/>
                            <w:sz w:val="16"/>
                            <w:szCs w:val="18"/>
                          </w:rPr>
                          <w:t xml:space="preserve"> EE in </w:t>
                        </w:r>
                        <w:r w:rsidRPr="00831D0C">
                          <w:rPr>
                            <w:b/>
                            <w:sz w:val="16"/>
                            <w:szCs w:val="18"/>
                          </w:rPr>
                          <w:t>Buildings</w:t>
                        </w:r>
                      </w:p>
                      <w:p w14:paraId="75120C63" w14:textId="77777777" w:rsidR="00EA1042" w:rsidRPr="00831D0C" w:rsidRDefault="00EA1042" w:rsidP="000E6E15">
                        <w:pPr>
                          <w:jc w:val="center"/>
                          <w:rPr>
                            <w:sz w:val="16"/>
                            <w:szCs w:val="18"/>
                          </w:rPr>
                        </w:pPr>
                        <w:r>
                          <w:rPr>
                            <w:b/>
                            <w:sz w:val="16"/>
                            <w:szCs w:val="18"/>
                          </w:rPr>
                          <w:t>In Barda</w:t>
                        </w:r>
                      </w:p>
                      <w:p w14:paraId="50721A7D" w14:textId="77777777" w:rsidR="00EA1042" w:rsidRPr="00E56769" w:rsidRDefault="00EA1042" w:rsidP="000E6E15">
                        <w:pPr>
                          <w:pStyle w:val="NormalWeb"/>
                          <w:spacing w:before="0" w:beforeAutospacing="0" w:after="60" w:afterAutospacing="0"/>
                          <w:jc w:val="center"/>
                          <w:rPr>
                            <w:sz w:val="16"/>
                            <w:szCs w:val="16"/>
                          </w:rPr>
                        </w:pPr>
                      </w:p>
                    </w:txbxContent>
                  </v:textbox>
                </v:rect>
                <v:rect id="Rectangle 12" o:spid="_x0000_s1084" style="position:absolute;left:16192;top:39947;width:13678;height:6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" fillcolor="#dbdbdb [1302]">
                  <v:shadow on="t" opacity=".5" offset="6pt,6pt"/>
                  <v:textbox>
                    <w:txbxContent>
                      <w:p w14:paraId="446F163C" w14:textId="77777777" w:rsidR="00EA1042" w:rsidRPr="008838FD" w:rsidRDefault="00EA1042" w:rsidP="000E6E15">
                        <w:pPr>
                          <w:pStyle w:val="NormalWeb"/>
                          <w:spacing w:before="0" w:beforeAutospacing="0" w:after="60" w:afterAutospacing="0"/>
                          <w:jc w:val="center"/>
                          <w:rPr>
                            <w:lang w:val="en-GB"/>
                          </w:rPr>
                        </w:pPr>
                        <w:r w:rsidRPr="008838FD">
                          <w:rPr>
                            <w:rFonts w:ascii="Arial" w:hAnsi="Arial"/>
                            <w:b/>
                            <w:bCs/>
                            <w:sz w:val="18"/>
                            <w:szCs w:val="18"/>
                            <w:lang w:val="en-GB"/>
                          </w:rPr>
                          <w:t>Ministry of Ecology and Natural R</w:t>
                        </w:r>
                        <w:r>
                          <w:rPr>
                            <w:rFonts w:ascii="Arial" w:hAnsi="Arial"/>
                            <w:b/>
                            <w:bCs/>
                            <w:sz w:val="18"/>
                            <w:szCs w:val="18"/>
                            <w:lang w:val="en-GB"/>
                          </w:rPr>
                          <w:t>esources</w:t>
                        </w:r>
                      </w:p>
                    </w:txbxContent>
                  </v:textbox>
                </v:rect>
                <v:rect id="Rectangle 12" o:spid="_x0000_s1085" style="position:absolute;left:32080;top:39947;width:13449;height:6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" fillcolor="#dbdbdb [1302]">
                  <v:shadow on="t" opacity=".5" offset="6pt,6pt"/>
                  <v:textbox>
                    <w:txbxContent>
                      <w:p w14:paraId="74B4DA0E" w14:textId="77777777" w:rsidR="00EA1042" w:rsidRDefault="00EA1042" w:rsidP="000E6E15">
                        <w:pPr>
                          <w:pStyle w:val="NormalWeb"/>
                          <w:spacing w:before="0" w:beforeAutospacing="0" w:after="60" w:afterAutospacing="0"/>
                          <w:jc w:val="center"/>
                        </w:pPr>
                        <w:r>
                          <w:rPr>
                            <w:rFonts w:ascii="Arial" w:hAnsi="Arial"/>
                            <w:b/>
                            <w:bCs/>
                            <w:sz w:val="18"/>
                            <w:szCs w:val="18"/>
                            <w:lang w:val="de-DE"/>
                          </w:rPr>
                          <w:t>Ministry of Energy</w:t>
                        </w:r>
                      </w:p>
                    </w:txbxContent>
                  </v:textbox>
                </v:rect>
                <v:shape id="AutoShape 21" o:spid="_x0000_s1086" type="#_x0000_t32" style="position:absolute;left:22098;top:32308;width:0;height:2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">
                  <v:stroke startarrow="block" endarrow="block"/>
                </v:shape>
                <v:shape id="AutoShape 21" o:spid="_x0000_s1087" type="#_x0000_t32" style="position:absolute;left:34886;top:32308;width:16;height:24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">
                  <v:stroke startarrow="block" endarrow="block"/>
                </v:shape>
                <v:shape id="AutoShape 21" o:spid="_x0000_s1088" type="#_x0000_t32" style="position:absolute;left:47117;top:32308;width:12;height:24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">
                  <v:stroke startarrow="block" endarrow="block"/>
                </v:shape>
                <v:shape id="Textfeld 402" o:spid="_x0000_s1089" type="#_x0000_t202" style="position:absolute;left:3657;top:39490;width:9347;height:28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" filled="f" stroked="f" strokeweight=".5pt">
                  <v:textbox>
                    <w:txbxContent>
                      <w:p w14:paraId="591E3841" w14:textId="77777777" w:rsidR="00EA1042" w:rsidRPr="00DA122F" w:rsidRDefault="00EA1042" w:rsidP="000E6E15">
                        <w:pPr>
                          <w:rPr>
                            <w:b/>
                            <w:sz w:val="16"/>
                            <w:lang w:val="de-DE"/>
                          </w:rPr>
                        </w:pPr>
                        <w:r w:rsidRPr="00DA122F">
                          <w:rPr>
                            <w:b/>
                            <w:sz w:val="16"/>
                            <w:lang w:val="de-DE"/>
                          </w:rPr>
                          <w:t>Other Partners</w:t>
                        </w:r>
                        <w:r>
                          <w:rPr>
                            <w:b/>
                            <w:sz w:val="16"/>
                            <w:lang w:val="de-DE"/>
                          </w:rPr>
                          <w:t>:</w:t>
                        </w:r>
                      </w:p>
                    </w:txbxContent>
                  </v:textbox>
                </v:shape>
                <v:shape id="AutoShape 21" o:spid="_x0000_s1090" type="#_x0000_t32" style="position:absolute;left:23850;top:37540;width:0;height:2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">
                  <v:stroke startarrow="block" endarrow="block"/>
                </v:shape>
                <v:shape id="AutoShape 21" o:spid="_x0000_s1091" type="#_x0000_t32" style="position:absolute;left:38100;top:37728;width:0;height:2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">
                  <v:stroke startarrow="block" endarrow="block"/>
                </v:shape>
                <w10:anchorlock/>
              </v:group>
            </w:pict>
          </mc:Fallback>
        </mc:AlternateContent>
      </w:r>
    </w:p>
    <w:sectPr w:rsidR="000E6E15" w:rsidSect="00D109C4">
      <w:headerReference w:type="first" r:id="rId23"/>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C859" w14:textId="77777777" w:rsidR="0026023A" w:rsidRDefault="0026023A">
      <w:r>
        <w:separator/>
      </w:r>
    </w:p>
  </w:endnote>
  <w:endnote w:type="continuationSeparator" w:id="0">
    <w:p w14:paraId="5DB1A692" w14:textId="77777777" w:rsidR="0026023A" w:rsidRDefault="0026023A">
      <w:r>
        <w:continuationSeparator/>
      </w:r>
    </w:p>
  </w:endnote>
  <w:endnote w:type="continuationNotice" w:id="1">
    <w:p w14:paraId="30D8ECC1" w14:textId="77777777" w:rsidR="0026023A" w:rsidRDefault="002602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10.5">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E9AA" w14:textId="77777777" w:rsidR="00EA1042" w:rsidRDefault="00EA1042"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2CAF7" w14:textId="77777777" w:rsidR="00EA1042" w:rsidRDefault="00EA1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CAAA" w14:textId="116A1CB5" w:rsidR="00EA1042" w:rsidRDefault="00EA1042"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80DB" w14:textId="77777777" w:rsidR="0026023A" w:rsidRDefault="0026023A">
      <w:r>
        <w:separator/>
      </w:r>
    </w:p>
  </w:footnote>
  <w:footnote w:type="continuationSeparator" w:id="0">
    <w:p w14:paraId="5FD84295" w14:textId="77777777" w:rsidR="0026023A" w:rsidRDefault="0026023A">
      <w:r>
        <w:continuationSeparator/>
      </w:r>
    </w:p>
  </w:footnote>
  <w:footnote w:type="continuationNotice" w:id="1">
    <w:p w14:paraId="59384F3A" w14:textId="77777777" w:rsidR="0026023A" w:rsidRDefault="0026023A">
      <w:pPr>
        <w:spacing w:after="0"/>
      </w:pPr>
    </w:p>
  </w:footnote>
  <w:footnote w:id="2">
    <w:p w14:paraId="04B19174" w14:textId="77777777" w:rsidR="00EA1042" w:rsidRPr="009A4A65" w:rsidRDefault="00EA1042" w:rsidP="001A7BC4">
      <w:pPr>
        <w:pStyle w:val="FootnoteText"/>
      </w:pPr>
      <w:r>
        <w:rPr>
          <w:rStyle w:val="FootnoteReference"/>
        </w:rPr>
        <w:footnoteRef/>
      </w:r>
      <w:r>
        <w:t xml:space="preserve"> </w:t>
      </w:r>
      <w:hyperlink r:id="rId1" w:history="1">
        <w:r w:rsidRPr="005925F6">
          <w:rPr>
            <w:rStyle w:val="Hyperlink"/>
          </w:rPr>
          <w:t>https://www.energycharter.org/what-we-do/energy-efficiency/energy-efficiency-country-reviews/in-depth-review-of-energy-efficiency-policies-and-programmes/in-depth-review-of-the-energy-efficiency-policy-of-the-republic-of-azerbaijan/</w:t>
        </w:r>
      </w:hyperlink>
    </w:p>
  </w:footnote>
  <w:footnote w:id="3">
    <w:p w14:paraId="5A3995C1" w14:textId="77777777" w:rsidR="00EA1042" w:rsidRDefault="00EA1042" w:rsidP="00A30D7A">
      <w:pPr>
        <w:pStyle w:val="FootnoteText"/>
        <w:rPr>
          <w:rFonts w:ascii="Calibri" w:hAnsi="Calibri" w:cs="Calibri"/>
          <w:sz w:val="18"/>
          <w:szCs w:val="18"/>
        </w:rPr>
      </w:pPr>
      <w:r>
        <w:rPr>
          <w:rStyle w:val="FootnoteReference"/>
          <w:rFonts w:ascii="Calibri" w:hAnsi="Calibri" w:cs="Calibri"/>
          <w:szCs w:val="18"/>
        </w:rPr>
        <w:footnoteRef/>
      </w:r>
      <w:r>
        <w:rPr>
          <w:rFonts w:ascii="Calibri" w:hAnsi="Calibri" w:cs="Calibri"/>
          <w:sz w:val="18"/>
          <w:szCs w:val="18"/>
        </w:rPr>
        <w:t xml:space="preserve"> It is recommended that projects use output indicators from the Strategic Plan IRRF, as relevant, in addition to project-specific results indicators. Indicators should be disaggregated by sex or for other targeted groups where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42DB" w14:textId="77777777" w:rsidR="00EA1042" w:rsidRPr="00453D4C" w:rsidRDefault="00EA1042"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4C9" w14:textId="41071924" w:rsidR="00EA1042" w:rsidRPr="00302288" w:rsidRDefault="000115F4">
    <w:pPr>
      <w:pStyle w:val="Header"/>
      <w:rPr>
        <w:b/>
        <w:szCs w:val="22"/>
      </w:rPr>
    </w:pPr>
    <w:r>
      <w:rPr>
        <w:noProof/>
        <w:color w:val="2B579A"/>
        <w:shd w:val="clear" w:color="auto" w:fill="E6E6E6"/>
        <w:lang w:val="en-US"/>
      </w:rPr>
      <w:drawing>
        <wp:anchor distT="0" distB="0" distL="114300" distR="114300" simplePos="0" relativeHeight="251658240" behindDoc="1" locked="0" layoutInCell="1" allowOverlap="1" wp14:anchorId="15F14DE2" wp14:editId="0906121A">
          <wp:simplePos x="0" y="0"/>
          <wp:positionH relativeFrom="column">
            <wp:posOffset>5631180</wp:posOffset>
          </wp:positionH>
          <wp:positionV relativeFrom="paragraph">
            <wp:posOffset>76200</wp:posOffset>
          </wp:positionV>
          <wp:extent cx="427990" cy="871266"/>
          <wp:effectExtent l="0" t="0" r="0" b="5080"/>
          <wp:wrapNone/>
          <wp:docPr id="3" name="Picture 3"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520" cy="892701"/>
                  </a:xfrm>
                  <a:prstGeom prst="rect">
                    <a:avLst/>
                  </a:prstGeom>
                  <a:noFill/>
                  <a:ln>
                    <a:noFill/>
                  </a:ln>
                </pic:spPr>
              </pic:pic>
            </a:graphicData>
          </a:graphic>
          <wp14:sizeRelH relativeFrom="page">
            <wp14:pctWidth>0</wp14:pctWidth>
          </wp14:sizeRelH>
          <wp14:sizeRelV relativeFrom="page">
            <wp14:pctHeight>0</wp14:pctHeight>
          </wp14:sizeRelV>
        </wp:anchor>
      </w:drawing>
    </w:r>
    <w:r w:rsidR="00EA1042" w:rsidRPr="00302288">
      <w:rPr>
        <w:b/>
        <w:szCs w:val="22"/>
      </w:rPr>
      <w:t>United Nations Development Programme</w:t>
    </w:r>
  </w:p>
  <w:p w14:paraId="60119CD4" w14:textId="5412FF17" w:rsidR="00EA1042" w:rsidRDefault="00EA1042">
    <w:pPr>
      <w:pStyle w:val="Header"/>
    </w:pPr>
  </w:p>
  <w:p w14:paraId="1EBA587E" w14:textId="0669F97C" w:rsidR="00EA1042" w:rsidRDefault="00EA1042" w:rsidP="000E1958">
    <w:pPr>
      <w:pStyle w:val="Header"/>
      <w:jc w:val="right"/>
    </w:pPr>
  </w:p>
  <w:p w14:paraId="6DE1ADB1" w14:textId="3EE8CD65" w:rsidR="00EA1042" w:rsidRDefault="00EA1042" w:rsidP="000115F4">
    <w:pPr>
      <w:pStyle w:val="Header"/>
      <w:jc w:val="right"/>
    </w:pPr>
  </w:p>
  <w:p w14:paraId="471E8C9F" w14:textId="39099012" w:rsidR="00EA1042" w:rsidRDefault="00EA1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8585" w14:textId="77777777" w:rsidR="00EA1042" w:rsidRDefault="00EA1042">
    <w:pPr>
      <w:pStyle w:val="Header"/>
      <w:rPr>
        <w:b/>
        <w:szCs w:val="22"/>
      </w:rPr>
    </w:pPr>
  </w:p>
  <w:p w14:paraId="01A0109E" w14:textId="77777777" w:rsidR="00EA1042" w:rsidRPr="00DB520F" w:rsidRDefault="00EA1042">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37C64"/>
    <w:multiLevelType w:val="hybridMultilevel"/>
    <w:tmpl w:val="4772610A"/>
    <w:lvl w:ilvl="0" w:tplc="E10899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E380A"/>
    <w:multiLevelType w:val="hybridMultilevel"/>
    <w:tmpl w:val="38C2CF2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156D6"/>
    <w:multiLevelType w:val="hybridMultilevel"/>
    <w:tmpl w:val="F73C4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3C74C8"/>
    <w:multiLevelType w:val="hybridMultilevel"/>
    <w:tmpl w:val="DF58E590"/>
    <w:lvl w:ilvl="0" w:tplc="9772570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44AC1"/>
    <w:multiLevelType w:val="multilevel"/>
    <w:tmpl w:val="41FCA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8A5741"/>
    <w:multiLevelType w:val="multilevel"/>
    <w:tmpl w:val="53626DFC"/>
    <w:lvl w:ilvl="0">
      <w:start w:val="2"/>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080" w:hanging="108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440" w:hanging="1440"/>
      </w:pPr>
      <w:rPr>
        <w:rFonts w:ascii="Arial" w:eastAsia="Times New Roman" w:hAnsi="Arial" w:cs="Arial" w:hint="default"/>
      </w:rPr>
    </w:lvl>
  </w:abstractNum>
  <w:abstractNum w:abstractNumId="10"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59910C8"/>
    <w:multiLevelType w:val="multilevel"/>
    <w:tmpl w:val="02E68C1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5B6B5F4A"/>
    <w:multiLevelType w:val="multilevel"/>
    <w:tmpl w:val="E81050C8"/>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8275A8"/>
    <w:multiLevelType w:val="hybridMultilevel"/>
    <w:tmpl w:val="0F4E7A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6076B08"/>
    <w:multiLevelType w:val="multilevel"/>
    <w:tmpl w:val="B6A6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70FB2080"/>
    <w:multiLevelType w:val="multilevel"/>
    <w:tmpl w:val="0734B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470B79"/>
    <w:multiLevelType w:val="multilevel"/>
    <w:tmpl w:val="41FCA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1F80267"/>
    <w:multiLevelType w:val="multilevel"/>
    <w:tmpl w:val="9F1EB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903F5E"/>
    <w:multiLevelType w:val="multilevel"/>
    <w:tmpl w:val="8B3AC2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14"/>
  </w:num>
  <w:num w:numId="3">
    <w:abstractNumId w:val="18"/>
  </w:num>
  <w:num w:numId="4">
    <w:abstractNumId w:val="15"/>
  </w:num>
  <w:num w:numId="5">
    <w:abstractNumId w:val="19"/>
  </w:num>
  <w:num w:numId="6">
    <w:abstractNumId w:val="11"/>
  </w:num>
  <w:num w:numId="7">
    <w:abstractNumId w:val="10"/>
  </w:num>
  <w:num w:numId="8">
    <w:abstractNumId w:val="3"/>
  </w:num>
  <w:num w:numId="9">
    <w:abstractNumId w:val="7"/>
  </w:num>
  <w:num w:numId="10">
    <w:abstractNumId w:val="0"/>
  </w:num>
  <w:num w:numId="11">
    <w:abstractNumId w:val="17"/>
  </w:num>
  <w:num w:numId="12">
    <w:abstractNumId w:val="23"/>
  </w:num>
  <w:num w:numId="13">
    <w:abstractNumId w:val="12"/>
  </w:num>
  <w:num w:numId="14">
    <w:abstractNumId w:val="8"/>
  </w:num>
  <w:num w:numId="15">
    <w:abstractNumId w:val="1"/>
  </w:num>
  <w:num w:numId="16">
    <w:abstractNumId w:val="21"/>
  </w:num>
  <w:num w:numId="17">
    <w:abstractNumId w:val="9"/>
  </w:num>
  <w:num w:numId="18">
    <w:abstractNumId w:val="20"/>
  </w:num>
  <w:num w:numId="19">
    <w:abstractNumId w:val="13"/>
  </w:num>
  <w:num w:numId="20">
    <w:abstractNumId w:val="6"/>
  </w:num>
  <w:num w:numId="21">
    <w:abstractNumId w:val="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60F3"/>
    <w:rsid w:val="000115F4"/>
    <w:rsid w:val="00021DC2"/>
    <w:rsid w:val="00022655"/>
    <w:rsid w:val="00030ACA"/>
    <w:rsid w:val="00031E16"/>
    <w:rsid w:val="00032384"/>
    <w:rsid w:val="000420B9"/>
    <w:rsid w:val="00044654"/>
    <w:rsid w:val="00044655"/>
    <w:rsid w:val="00046B21"/>
    <w:rsid w:val="00050EC4"/>
    <w:rsid w:val="00055972"/>
    <w:rsid w:val="00056AD5"/>
    <w:rsid w:val="00070C01"/>
    <w:rsid w:val="000748FE"/>
    <w:rsid w:val="00077787"/>
    <w:rsid w:val="00082CF8"/>
    <w:rsid w:val="0008309A"/>
    <w:rsid w:val="00087CCC"/>
    <w:rsid w:val="00093DE0"/>
    <w:rsid w:val="000A0830"/>
    <w:rsid w:val="000A60FE"/>
    <w:rsid w:val="000B460F"/>
    <w:rsid w:val="000B5A82"/>
    <w:rsid w:val="000C28A3"/>
    <w:rsid w:val="000C482D"/>
    <w:rsid w:val="000C4DDD"/>
    <w:rsid w:val="000C62B4"/>
    <w:rsid w:val="000D352D"/>
    <w:rsid w:val="000D44A0"/>
    <w:rsid w:val="000D5EAF"/>
    <w:rsid w:val="000D7C62"/>
    <w:rsid w:val="000E15C0"/>
    <w:rsid w:val="000E1958"/>
    <w:rsid w:val="000E506E"/>
    <w:rsid w:val="000E6E15"/>
    <w:rsid w:val="000E7102"/>
    <w:rsid w:val="00106F92"/>
    <w:rsid w:val="001077F8"/>
    <w:rsid w:val="00115EED"/>
    <w:rsid w:val="00122D94"/>
    <w:rsid w:val="0012610D"/>
    <w:rsid w:val="00143F97"/>
    <w:rsid w:val="00146350"/>
    <w:rsid w:val="00152ABE"/>
    <w:rsid w:val="00153258"/>
    <w:rsid w:val="00153C2C"/>
    <w:rsid w:val="0015585E"/>
    <w:rsid w:val="00160732"/>
    <w:rsid w:val="00167101"/>
    <w:rsid w:val="00172CE4"/>
    <w:rsid w:val="001877B7"/>
    <w:rsid w:val="00190894"/>
    <w:rsid w:val="00194BA9"/>
    <w:rsid w:val="00197EEA"/>
    <w:rsid w:val="001A0DA2"/>
    <w:rsid w:val="001A1150"/>
    <w:rsid w:val="001A7BC4"/>
    <w:rsid w:val="001B1106"/>
    <w:rsid w:val="001B14E4"/>
    <w:rsid w:val="001B7215"/>
    <w:rsid w:val="001C5460"/>
    <w:rsid w:val="001C6CF3"/>
    <w:rsid w:val="001D0B24"/>
    <w:rsid w:val="001D0F8F"/>
    <w:rsid w:val="001D2D15"/>
    <w:rsid w:val="001E103F"/>
    <w:rsid w:val="001F51F2"/>
    <w:rsid w:val="001F7AC9"/>
    <w:rsid w:val="00204E38"/>
    <w:rsid w:val="00206E96"/>
    <w:rsid w:val="00216441"/>
    <w:rsid w:val="00221CCB"/>
    <w:rsid w:val="00224DD3"/>
    <w:rsid w:val="00226D1B"/>
    <w:rsid w:val="00233370"/>
    <w:rsid w:val="00246539"/>
    <w:rsid w:val="00251DC8"/>
    <w:rsid w:val="00254764"/>
    <w:rsid w:val="00254F75"/>
    <w:rsid w:val="00255834"/>
    <w:rsid w:val="002561D4"/>
    <w:rsid w:val="0026023A"/>
    <w:rsid w:val="0027243D"/>
    <w:rsid w:val="00274AD6"/>
    <w:rsid w:val="00276D17"/>
    <w:rsid w:val="00281CBF"/>
    <w:rsid w:val="00284DEC"/>
    <w:rsid w:val="002860B3"/>
    <w:rsid w:val="002873FD"/>
    <w:rsid w:val="002A1B9F"/>
    <w:rsid w:val="002A5B89"/>
    <w:rsid w:val="002A6344"/>
    <w:rsid w:val="002A7441"/>
    <w:rsid w:val="002C133E"/>
    <w:rsid w:val="002C7B48"/>
    <w:rsid w:val="002D17F8"/>
    <w:rsid w:val="002D49DD"/>
    <w:rsid w:val="002D7ADF"/>
    <w:rsid w:val="002E1A5E"/>
    <w:rsid w:val="00302288"/>
    <w:rsid w:val="00302648"/>
    <w:rsid w:val="0030798F"/>
    <w:rsid w:val="00307D86"/>
    <w:rsid w:val="00314B45"/>
    <w:rsid w:val="00317FC2"/>
    <w:rsid w:val="00321457"/>
    <w:rsid w:val="00323613"/>
    <w:rsid w:val="00327921"/>
    <w:rsid w:val="003315F6"/>
    <w:rsid w:val="00335154"/>
    <w:rsid w:val="0034167E"/>
    <w:rsid w:val="003714D3"/>
    <w:rsid w:val="00374238"/>
    <w:rsid w:val="003747AD"/>
    <w:rsid w:val="00385389"/>
    <w:rsid w:val="00386971"/>
    <w:rsid w:val="003876CD"/>
    <w:rsid w:val="00394C21"/>
    <w:rsid w:val="00396601"/>
    <w:rsid w:val="00396EB2"/>
    <w:rsid w:val="003A4CE0"/>
    <w:rsid w:val="003A58CF"/>
    <w:rsid w:val="003B0255"/>
    <w:rsid w:val="003B19EE"/>
    <w:rsid w:val="003B3A33"/>
    <w:rsid w:val="003B3FCF"/>
    <w:rsid w:val="003B5E62"/>
    <w:rsid w:val="003B6190"/>
    <w:rsid w:val="003B69D6"/>
    <w:rsid w:val="003C7597"/>
    <w:rsid w:val="003D340D"/>
    <w:rsid w:val="003D6253"/>
    <w:rsid w:val="003E08FE"/>
    <w:rsid w:val="003E60D1"/>
    <w:rsid w:val="003E6852"/>
    <w:rsid w:val="003E77E9"/>
    <w:rsid w:val="003F2425"/>
    <w:rsid w:val="003F77BC"/>
    <w:rsid w:val="0040110D"/>
    <w:rsid w:val="0040232E"/>
    <w:rsid w:val="00415012"/>
    <w:rsid w:val="00421B38"/>
    <w:rsid w:val="0043121A"/>
    <w:rsid w:val="00432A1B"/>
    <w:rsid w:val="00432A75"/>
    <w:rsid w:val="004440ED"/>
    <w:rsid w:val="00445633"/>
    <w:rsid w:val="004501B9"/>
    <w:rsid w:val="00453835"/>
    <w:rsid w:val="00453D4C"/>
    <w:rsid w:val="0046204B"/>
    <w:rsid w:val="0046246B"/>
    <w:rsid w:val="00482880"/>
    <w:rsid w:val="004903C3"/>
    <w:rsid w:val="0049415E"/>
    <w:rsid w:val="004961DE"/>
    <w:rsid w:val="00497407"/>
    <w:rsid w:val="004A0F72"/>
    <w:rsid w:val="004B43AC"/>
    <w:rsid w:val="004B4478"/>
    <w:rsid w:val="004C427B"/>
    <w:rsid w:val="004C5CC1"/>
    <w:rsid w:val="004D16E4"/>
    <w:rsid w:val="004D2228"/>
    <w:rsid w:val="004E796E"/>
    <w:rsid w:val="004E7BC9"/>
    <w:rsid w:val="004F2129"/>
    <w:rsid w:val="004F2706"/>
    <w:rsid w:val="004F2A0D"/>
    <w:rsid w:val="004F318D"/>
    <w:rsid w:val="004F7837"/>
    <w:rsid w:val="00500BAB"/>
    <w:rsid w:val="00501D47"/>
    <w:rsid w:val="00504E98"/>
    <w:rsid w:val="005106F3"/>
    <w:rsid w:val="00521FA0"/>
    <w:rsid w:val="005279BA"/>
    <w:rsid w:val="005437BF"/>
    <w:rsid w:val="005439F1"/>
    <w:rsid w:val="0055090C"/>
    <w:rsid w:val="00567D3E"/>
    <w:rsid w:val="005722AF"/>
    <w:rsid w:val="00573FB1"/>
    <w:rsid w:val="00583371"/>
    <w:rsid w:val="005859CD"/>
    <w:rsid w:val="00585FC8"/>
    <w:rsid w:val="00586716"/>
    <w:rsid w:val="00586A6D"/>
    <w:rsid w:val="00591C90"/>
    <w:rsid w:val="005A1DFE"/>
    <w:rsid w:val="005A3E85"/>
    <w:rsid w:val="005A7714"/>
    <w:rsid w:val="005B7907"/>
    <w:rsid w:val="005C44F6"/>
    <w:rsid w:val="005E14CC"/>
    <w:rsid w:val="005E316A"/>
    <w:rsid w:val="005F41A2"/>
    <w:rsid w:val="00603A45"/>
    <w:rsid w:val="00603A7A"/>
    <w:rsid w:val="00611849"/>
    <w:rsid w:val="00615FEA"/>
    <w:rsid w:val="00626B6E"/>
    <w:rsid w:val="00634C6E"/>
    <w:rsid w:val="00636A09"/>
    <w:rsid w:val="006403F1"/>
    <w:rsid w:val="00641B40"/>
    <w:rsid w:val="006428D0"/>
    <w:rsid w:val="00644689"/>
    <w:rsid w:val="006516C1"/>
    <w:rsid w:val="00651951"/>
    <w:rsid w:val="00657C6C"/>
    <w:rsid w:val="006615C8"/>
    <w:rsid w:val="00662278"/>
    <w:rsid w:val="00664171"/>
    <w:rsid w:val="00665FAC"/>
    <w:rsid w:val="006703D0"/>
    <w:rsid w:val="00681937"/>
    <w:rsid w:val="00687552"/>
    <w:rsid w:val="006949E7"/>
    <w:rsid w:val="006A05E3"/>
    <w:rsid w:val="006A14D2"/>
    <w:rsid w:val="006B039D"/>
    <w:rsid w:val="006B4BFB"/>
    <w:rsid w:val="006C3698"/>
    <w:rsid w:val="006D2C73"/>
    <w:rsid w:val="006D4768"/>
    <w:rsid w:val="006D7938"/>
    <w:rsid w:val="006D7C1C"/>
    <w:rsid w:val="006E3197"/>
    <w:rsid w:val="006E75A5"/>
    <w:rsid w:val="006F2142"/>
    <w:rsid w:val="006F47AD"/>
    <w:rsid w:val="006F4A52"/>
    <w:rsid w:val="00702DFB"/>
    <w:rsid w:val="00712833"/>
    <w:rsid w:val="00715886"/>
    <w:rsid w:val="00715EDA"/>
    <w:rsid w:val="0072638F"/>
    <w:rsid w:val="00727769"/>
    <w:rsid w:val="00730C6E"/>
    <w:rsid w:val="00736CD2"/>
    <w:rsid w:val="00746D2C"/>
    <w:rsid w:val="00760587"/>
    <w:rsid w:val="007622B3"/>
    <w:rsid w:val="007652A0"/>
    <w:rsid w:val="00770DC8"/>
    <w:rsid w:val="00771407"/>
    <w:rsid w:val="0077331E"/>
    <w:rsid w:val="00777212"/>
    <w:rsid w:val="00783ED5"/>
    <w:rsid w:val="00786926"/>
    <w:rsid w:val="007877D6"/>
    <w:rsid w:val="007878A9"/>
    <w:rsid w:val="007938D0"/>
    <w:rsid w:val="007A0CCB"/>
    <w:rsid w:val="007A6FF1"/>
    <w:rsid w:val="007B1D5A"/>
    <w:rsid w:val="007C306F"/>
    <w:rsid w:val="007D792E"/>
    <w:rsid w:val="007E05CE"/>
    <w:rsid w:val="007E120E"/>
    <w:rsid w:val="007E4C6B"/>
    <w:rsid w:val="007F48AB"/>
    <w:rsid w:val="007F689D"/>
    <w:rsid w:val="0082035F"/>
    <w:rsid w:val="008224ED"/>
    <w:rsid w:val="00826EA0"/>
    <w:rsid w:val="0082707E"/>
    <w:rsid w:val="0083201A"/>
    <w:rsid w:val="00836CCB"/>
    <w:rsid w:val="00840D3B"/>
    <w:rsid w:val="008443F5"/>
    <w:rsid w:val="00861651"/>
    <w:rsid w:val="0086371F"/>
    <w:rsid w:val="0087442E"/>
    <w:rsid w:val="008833DF"/>
    <w:rsid w:val="008838FD"/>
    <w:rsid w:val="00886C14"/>
    <w:rsid w:val="00890113"/>
    <w:rsid w:val="00894D47"/>
    <w:rsid w:val="008A0A36"/>
    <w:rsid w:val="008A60FE"/>
    <w:rsid w:val="008A6456"/>
    <w:rsid w:val="008B5186"/>
    <w:rsid w:val="008B588D"/>
    <w:rsid w:val="008B681D"/>
    <w:rsid w:val="008C0F82"/>
    <w:rsid w:val="008C2EDC"/>
    <w:rsid w:val="008C6272"/>
    <w:rsid w:val="008D4071"/>
    <w:rsid w:val="008D486A"/>
    <w:rsid w:val="008D658C"/>
    <w:rsid w:val="008E3D7F"/>
    <w:rsid w:val="008E7428"/>
    <w:rsid w:val="008E7661"/>
    <w:rsid w:val="008F7F43"/>
    <w:rsid w:val="009002A2"/>
    <w:rsid w:val="00902221"/>
    <w:rsid w:val="00904D59"/>
    <w:rsid w:val="00905FEF"/>
    <w:rsid w:val="00910C60"/>
    <w:rsid w:val="00912142"/>
    <w:rsid w:val="00913CF6"/>
    <w:rsid w:val="00927273"/>
    <w:rsid w:val="009320AF"/>
    <w:rsid w:val="0093558B"/>
    <w:rsid w:val="00937CCC"/>
    <w:rsid w:val="0094201A"/>
    <w:rsid w:val="009648BB"/>
    <w:rsid w:val="009670BB"/>
    <w:rsid w:val="009775E4"/>
    <w:rsid w:val="0098604D"/>
    <w:rsid w:val="00987E43"/>
    <w:rsid w:val="009914EE"/>
    <w:rsid w:val="00991FF7"/>
    <w:rsid w:val="009939FB"/>
    <w:rsid w:val="009A1B61"/>
    <w:rsid w:val="009A38BA"/>
    <w:rsid w:val="009B38D1"/>
    <w:rsid w:val="009B7338"/>
    <w:rsid w:val="009C074B"/>
    <w:rsid w:val="009C0CCB"/>
    <w:rsid w:val="009C46DF"/>
    <w:rsid w:val="009D1644"/>
    <w:rsid w:val="009D2E59"/>
    <w:rsid w:val="009D40D0"/>
    <w:rsid w:val="009D4C0D"/>
    <w:rsid w:val="009E5B6B"/>
    <w:rsid w:val="00A024E7"/>
    <w:rsid w:val="00A04EB0"/>
    <w:rsid w:val="00A075E2"/>
    <w:rsid w:val="00A1350B"/>
    <w:rsid w:val="00A16708"/>
    <w:rsid w:val="00A21592"/>
    <w:rsid w:val="00A224CB"/>
    <w:rsid w:val="00A30D7A"/>
    <w:rsid w:val="00A321CC"/>
    <w:rsid w:val="00A433F8"/>
    <w:rsid w:val="00A44EC7"/>
    <w:rsid w:val="00A47997"/>
    <w:rsid w:val="00A51D51"/>
    <w:rsid w:val="00A60C51"/>
    <w:rsid w:val="00A61DC1"/>
    <w:rsid w:val="00A64F0F"/>
    <w:rsid w:val="00A67E7A"/>
    <w:rsid w:val="00A706E8"/>
    <w:rsid w:val="00A725CA"/>
    <w:rsid w:val="00A7443B"/>
    <w:rsid w:val="00A90171"/>
    <w:rsid w:val="00A96A4A"/>
    <w:rsid w:val="00A97E7E"/>
    <w:rsid w:val="00AA0249"/>
    <w:rsid w:val="00AB1D0B"/>
    <w:rsid w:val="00AB3CD6"/>
    <w:rsid w:val="00AB5BEA"/>
    <w:rsid w:val="00AC5549"/>
    <w:rsid w:val="00AC5D10"/>
    <w:rsid w:val="00AD1103"/>
    <w:rsid w:val="00AD44B1"/>
    <w:rsid w:val="00AD658B"/>
    <w:rsid w:val="00AE1206"/>
    <w:rsid w:val="00AE5A78"/>
    <w:rsid w:val="00B04FE3"/>
    <w:rsid w:val="00B12111"/>
    <w:rsid w:val="00B13319"/>
    <w:rsid w:val="00B165E7"/>
    <w:rsid w:val="00B1755C"/>
    <w:rsid w:val="00B24857"/>
    <w:rsid w:val="00B258EA"/>
    <w:rsid w:val="00B355E2"/>
    <w:rsid w:val="00B3728F"/>
    <w:rsid w:val="00B41313"/>
    <w:rsid w:val="00B474A3"/>
    <w:rsid w:val="00B539A7"/>
    <w:rsid w:val="00B54028"/>
    <w:rsid w:val="00B55DD9"/>
    <w:rsid w:val="00B62CEB"/>
    <w:rsid w:val="00B63A79"/>
    <w:rsid w:val="00B65F09"/>
    <w:rsid w:val="00B675DB"/>
    <w:rsid w:val="00B718A2"/>
    <w:rsid w:val="00B7469E"/>
    <w:rsid w:val="00B8516A"/>
    <w:rsid w:val="00B8549A"/>
    <w:rsid w:val="00B92B30"/>
    <w:rsid w:val="00B92C86"/>
    <w:rsid w:val="00BA05C2"/>
    <w:rsid w:val="00BA2D17"/>
    <w:rsid w:val="00BA54AD"/>
    <w:rsid w:val="00BA6C12"/>
    <w:rsid w:val="00BB19E7"/>
    <w:rsid w:val="00BB1A44"/>
    <w:rsid w:val="00BB3960"/>
    <w:rsid w:val="00BB4C36"/>
    <w:rsid w:val="00BB5851"/>
    <w:rsid w:val="00BD2276"/>
    <w:rsid w:val="00BD4E5B"/>
    <w:rsid w:val="00BE416E"/>
    <w:rsid w:val="00BE48DB"/>
    <w:rsid w:val="00BE5C9A"/>
    <w:rsid w:val="00C00265"/>
    <w:rsid w:val="00C02494"/>
    <w:rsid w:val="00C03CAA"/>
    <w:rsid w:val="00C06142"/>
    <w:rsid w:val="00C06C96"/>
    <w:rsid w:val="00C071C5"/>
    <w:rsid w:val="00C10465"/>
    <w:rsid w:val="00C15062"/>
    <w:rsid w:val="00C213A4"/>
    <w:rsid w:val="00C23449"/>
    <w:rsid w:val="00C34BC5"/>
    <w:rsid w:val="00C401A1"/>
    <w:rsid w:val="00C402E1"/>
    <w:rsid w:val="00C46C75"/>
    <w:rsid w:val="00C6041A"/>
    <w:rsid w:val="00C6344C"/>
    <w:rsid w:val="00C63E45"/>
    <w:rsid w:val="00C65EFB"/>
    <w:rsid w:val="00C673C6"/>
    <w:rsid w:val="00C7077A"/>
    <w:rsid w:val="00C74210"/>
    <w:rsid w:val="00C76176"/>
    <w:rsid w:val="00C86AE1"/>
    <w:rsid w:val="00C95281"/>
    <w:rsid w:val="00CA0950"/>
    <w:rsid w:val="00CA3EAC"/>
    <w:rsid w:val="00CB0437"/>
    <w:rsid w:val="00CB1A31"/>
    <w:rsid w:val="00CB54BF"/>
    <w:rsid w:val="00CC4DF5"/>
    <w:rsid w:val="00CC5972"/>
    <w:rsid w:val="00CC7163"/>
    <w:rsid w:val="00CD3360"/>
    <w:rsid w:val="00CE3319"/>
    <w:rsid w:val="00CE3A17"/>
    <w:rsid w:val="00CE500A"/>
    <w:rsid w:val="00D0125C"/>
    <w:rsid w:val="00D0127E"/>
    <w:rsid w:val="00D05453"/>
    <w:rsid w:val="00D109C4"/>
    <w:rsid w:val="00D11558"/>
    <w:rsid w:val="00D134AB"/>
    <w:rsid w:val="00D14770"/>
    <w:rsid w:val="00D20E22"/>
    <w:rsid w:val="00D23E12"/>
    <w:rsid w:val="00D249F2"/>
    <w:rsid w:val="00D2605B"/>
    <w:rsid w:val="00D260B0"/>
    <w:rsid w:val="00D26CC3"/>
    <w:rsid w:val="00D27C06"/>
    <w:rsid w:val="00D35AF5"/>
    <w:rsid w:val="00D501E4"/>
    <w:rsid w:val="00D63DC4"/>
    <w:rsid w:val="00D76D1F"/>
    <w:rsid w:val="00D83E77"/>
    <w:rsid w:val="00D8499E"/>
    <w:rsid w:val="00D87B17"/>
    <w:rsid w:val="00D93003"/>
    <w:rsid w:val="00D94B33"/>
    <w:rsid w:val="00D96C4E"/>
    <w:rsid w:val="00DA5D4E"/>
    <w:rsid w:val="00DB0954"/>
    <w:rsid w:val="00DB520F"/>
    <w:rsid w:val="00DB736D"/>
    <w:rsid w:val="00DB7749"/>
    <w:rsid w:val="00DB7F61"/>
    <w:rsid w:val="00DD2826"/>
    <w:rsid w:val="00DD4E42"/>
    <w:rsid w:val="00DD664C"/>
    <w:rsid w:val="00DD67BA"/>
    <w:rsid w:val="00DE355F"/>
    <w:rsid w:val="00DE399D"/>
    <w:rsid w:val="00E019B7"/>
    <w:rsid w:val="00E01F6F"/>
    <w:rsid w:val="00E0643C"/>
    <w:rsid w:val="00E102E8"/>
    <w:rsid w:val="00E1182F"/>
    <w:rsid w:val="00E15E00"/>
    <w:rsid w:val="00E16837"/>
    <w:rsid w:val="00E17661"/>
    <w:rsid w:val="00E17698"/>
    <w:rsid w:val="00E20550"/>
    <w:rsid w:val="00E33DCE"/>
    <w:rsid w:val="00E3622F"/>
    <w:rsid w:val="00E43926"/>
    <w:rsid w:val="00E546CB"/>
    <w:rsid w:val="00E63A98"/>
    <w:rsid w:val="00E663CF"/>
    <w:rsid w:val="00E671EF"/>
    <w:rsid w:val="00E71356"/>
    <w:rsid w:val="00E91CB4"/>
    <w:rsid w:val="00EA1042"/>
    <w:rsid w:val="00EA2115"/>
    <w:rsid w:val="00EA3D57"/>
    <w:rsid w:val="00EB14D2"/>
    <w:rsid w:val="00EB37A2"/>
    <w:rsid w:val="00EB4145"/>
    <w:rsid w:val="00EB4273"/>
    <w:rsid w:val="00EB6E75"/>
    <w:rsid w:val="00EC05F1"/>
    <w:rsid w:val="00EC3429"/>
    <w:rsid w:val="00ED2613"/>
    <w:rsid w:val="00ED30CF"/>
    <w:rsid w:val="00ED3719"/>
    <w:rsid w:val="00ED59BE"/>
    <w:rsid w:val="00ED7742"/>
    <w:rsid w:val="00EE3FDC"/>
    <w:rsid w:val="00EF6275"/>
    <w:rsid w:val="00EF630B"/>
    <w:rsid w:val="00F01D04"/>
    <w:rsid w:val="00F14068"/>
    <w:rsid w:val="00F14D21"/>
    <w:rsid w:val="00F220D8"/>
    <w:rsid w:val="00F30150"/>
    <w:rsid w:val="00F358EA"/>
    <w:rsid w:val="00F418E8"/>
    <w:rsid w:val="00F42178"/>
    <w:rsid w:val="00F4378F"/>
    <w:rsid w:val="00F4470C"/>
    <w:rsid w:val="00F45CA8"/>
    <w:rsid w:val="00F4635B"/>
    <w:rsid w:val="00F64D74"/>
    <w:rsid w:val="00F65A17"/>
    <w:rsid w:val="00F701F9"/>
    <w:rsid w:val="00F72F1C"/>
    <w:rsid w:val="00F75049"/>
    <w:rsid w:val="00F77E8B"/>
    <w:rsid w:val="00F818DC"/>
    <w:rsid w:val="00F925B6"/>
    <w:rsid w:val="00F97640"/>
    <w:rsid w:val="00F97642"/>
    <w:rsid w:val="00FA64B3"/>
    <w:rsid w:val="00FB39D7"/>
    <w:rsid w:val="00FC2C90"/>
    <w:rsid w:val="00FD6216"/>
    <w:rsid w:val="00FE69D4"/>
    <w:rsid w:val="02A20D47"/>
    <w:rsid w:val="0366372C"/>
    <w:rsid w:val="03AA870C"/>
    <w:rsid w:val="04EDD89C"/>
    <w:rsid w:val="051363C4"/>
    <w:rsid w:val="052D2478"/>
    <w:rsid w:val="0541A1A7"/>
    <w:rsid w:val="0546E196"/>
    <w:rsid w:val="06755035"/>
    <w:rsid w:val="06834433"/>
    <w:rsid w:val="07D198B9"/>
    <w:rsid w:val="084B3931"/>
    <w:rsid w:val="08A753B0"/>
    <w:rsid w:val="093B7EEB"/>
    <w:rsid w:val="0953DD7C"/>
    <w:rsid w:val="09E70992"/>
    <w:rsid w:val="0B7AEC6D"/>
    <w:rsid w:val="0BDA8B11"/>
    <w:rsid w:val="0BE1BB6F"/>
    <w:rsid w:val="0C06B04A"/>
    <w:rsid w:val="0DB3E757"/>
    <w:rsid w:val="0DCB84A9"/>
    <w:rsid w:val="0E981924"/>
    <w:rsid w:val="0F6B1BBD"/>
    <w:rsid w:val="0F808660"/>
    <w:rsid w:val="1060FC31"/>
    <w:rsid w:val="11A5E0B5"/>
    <w:rsid w:val="11C41FB1"/>
    <w:rsid w:val="12B5BA73"/>
    <w:rsid w:val="15E71CC4"/>
    <w:rsid w:val="1632B2A6"/>
    <w:rsid w:val="176D0D28"/>
    <w:rsid w:val="188BFC9D"/>
    <w:rsid w:val="18FDF60D"/>
    <w:rsid w:val="1A99788E"/>
    <w:rsid w:val="1CF0793F"/>
    <w:rsid w:val="1CF76EAA"/>
    <w:rsid w:val="1E23B312"/>
    <w:rsid w:val="1E3BE732"/>
    <w:rsid w:val="1F857942"/>
    <w:rsid w:val="1FC8D1BF"/>
    <w:rsid w:val="202F0F6C"/>
    <w:rsid w:val="22505D5E"/>
    <w:rsid w:val="23108D3B"/>
    <w:rsid w:val="2366B02E"/>
    <w:rsid w:val="23A204DD"/>
    <w:rsid w:val="247EAA38"/>
    <w:rsid w:val="25E09303"/>
    <w:rsid w:val="2601523C"/>
    <w:rsid w:val="26BA0615"/>
    <w:rsid w:val="28E326DA"/>
    <w:rsid w:val="29340B62"/>
    <w:rsid w:val="29D65659"/>
    <w:rsid w:val="2A7EF73B"/>
    <w:rsid w:val="2ACAADFB"/>
    <w:rsid w:val="2ACBDFB4"/>
    <w:rsid w:val="2AE90DBD"/>
    <w:rsid w:val="2B6B8178"/>
    <w:rsid w:val="2BBD9CF8"/>
    <w:rsid w:val="2C0B16B4"/>
    <w:rsid w:val="2C89BC1D"/>
    <w:rsid w:val="2DB51967"/>
    <w:rsid w:val="2E20AE7F"/>
    <w:rsid w:val="2F9D25C8"/>
    <w:rsid w:val="31FBB410"/>
    <w:rsid w:val="322949DC"/>
    <w:rsid w:val="331EFCC5"/>
    <w:rsid w:val="33E779FC"/>
    <w:rsid w:val="347BA5A5"/>
    <w:rsid w:val="38B640B2"/>
    <w:rsid w:val="38D48D36"/>
    <w:rsid w:val="39195DBD"/>
    <w:rsid w:val="396FB527"/>
    <w:rsid w:val="3BB6C051"/>
    <w:rsid w:val="3C86B78A"/>
    <w:rsid w:val="3CA2EF6E"/>
    <w:rsid w:val="3E2A7571"/>
    <w:rsid w:val="3E3BB048"/>
    <w:rsid w:val="3F1CD716"/>
    <w:rsid w:val="3FBE584C"/>
    <w:rsid w:val="406FA975"/>
    <w:rsid w:val="40CB439C"/>
    <w:rsid w:val="40E5A27D"/>
    <w:rsid w:val="40F5EDB8"/>
    <w:rsid w:val="415A28AD"/>
    <w:rsid w:val="41766091"/>
    <w:rsid w:val="41E57659"/>
    <w:rsid w:val="42F5F90E"/>
    <w:rsid w:val="44200A3C"/>
    <w:rsid w:val="453A4717"/>
    <w:rsid w:val="45C2DC91"/>
    <w:rsid w:val="498BC91B"/>
    <w:rsid w:val="49CFD084"/>
    <w:rsid w:val="4A7EE85C"/>
    <w:rsid w:val="4ABF6C89"/>
    <w:rsid w:val="4B572512"/>
    <w:rsid w:val="4B6CB108"/>
    <w:rsid w:val="4D7DF07E"/>
    <w:rsid w:val="4DC03C11"/>
    <w:rsid w:val="5001439B"/>
    <w:rsid w:val="505ACBC8"/>
    <w:rsid w:val="50B946D6"/>
    <w:rsid w:val="50D027CC"/>
    <w:rsid w:val="5199B38C"/>
    <w:rsid w:val="53AE7861"/>
    <w:rsid w:val="5407CD51"/>
    <w:rsid w:val="5536BAD4"/>
    <w:rsid w:val="558A7555"/>
    <w:rsid w:val="57441036"/>
    <w:rsid w:val="57D42033"/>
    <w:rsid w:val="59055231"/>
    <w:rsid w:val="5A71C2F3"/>
    <w:rsid w:val="5AABA174"/>
    <w:rsid w:val="5B27AFDD"/>
    <w:rsid w:val="5B416FB2"/>
    <w:rsid w:val="5B587C5B"/>
    <w:rsid w:val="5C12DF36"/>
    <w:rsid w:val="5D4D2DC2"/>
    <w:rsid w:val="5D61D711"/>
    <w:rsid w:val="5DA50C3B"/>
    <w:rsid w:val="5DA9D198"/>
    <w:rsid w:val="5E126826"/>
    <w:rsid w:val="5E3975E9"/>
    <w:rsid w:val="5EACD724"/>
    <w:rsid w:val="5EB97283"/>
    <w:rsid w:val="60D17E1A"/>
    <w:rsid w:val="611D36DC"/>
    <w:rsid w:val="616C028B"/>
    <w:rsid w:val="62DC4A65"/>
    <w:rsid w:val="6335580C"/>
    <w:rsid w:val="638640BF"/>
    <w:rsid w:val="63C86D75"/>
    <w:rsid w:val="6404C8BE"/>
    <w:rsid w:val="64496581"/>
    <w:rsid w:val="65C7C2CD"/>
    <w:rsid w:val="670C25F4"/>
    <w:rsid w:val="675E2577"/>
    <w:rsid w:val="68D839E1"/>
    <w:rsid w:val="68FB529A"/>
    <w:rsid w:val="693C146F"/>
    <w:rsid w:val="6946159D"/>
    <w:rsid w:val="6A3A02DD"/>
    <w:rsid w:val="6A5667E9"/>
    <w:rsid w:val="6DE0A835"/>
    <w:rsid w:val="6E978071"/>
    <w:rsid w:val="70A5EC52"/>
    <w:rsid w:val="716686A1"/>
    <w:rsid w:val="7270890B"/>
    <w:rsid w:val="728C5F2D"/>
    <w:rsid w:val="740C5CD4"/>
    <w:rsid w:val="741AEC88"/>
    <w:rsid w:val="74D37B16"/>
    <w:rsid w:val="74E64AF9"/>
    <w:rsid w:val="780B1BD8"/>
    <w:rsid w:val="79C8F841"/>
    <w:rsid w:val="79D19156"/>
    <w:rsid w:val="79D87D42"/>
    <w:rsid w:val="7B233D0A"/>
    <w:rsid w:val="7BBC3604"/>
    <w:rsid w:val="7CB553B8"/>
    <w:rsid w:val="7CE2890A"/>
    <w:rsid w:val="7D588433"/>
    <w:rsid w:val="7D73E0A5"/>
    <w:rsid w:val="7DEB35E3"/>
    <w:rsid w:val="7E3107B3"/>
    <w:rsid w:val="7EC67D21"/>
    <w:rsid w:val="7EDD4205"/>
    <w:rsid w:val="7FFFFA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E2B85C"/>
  <w15:chartTrackingRefBased/>
  <w15:docId w15:val="{1789A683-E182-4170-9FB2-043700F6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n,ADB,ft,Char1, Char1"/>
    <w:basedOn w:val="Normal"/>
    <w:link w:val="FootnoteTextChar"/>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aliases w:val="BVI fnr,ftref,BVI fnr Car Car,BVI fnr Car,BVI fnr Car Car Car Car,Footnote Reference Superscript,16 Point,Superscript 6 Point,Footnote Reference Char Char Char,4_G,RSC_WP (footnote reference),16 Poin,Fußnotenzeichen DISS,Char Char,fr"/>
    <w:basedOn w:val="DefaultParagraphFont"/>
    <w:link w:val="4GCharCharChar"/>
    <w:qFormat/>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DB520F"/>
    <w:pPr>
      <w:spacing w:after="0"/>
      <w:ind w:left="720"/>
      <w:jc w:val="left"/>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C10465"/>
    <w:rPr>
      <w:color w:val="808080"/>
      <w:shd w:val="clear" w:color="auto" w:fill="E6E6E6"/>
    </w:rPr>
  </w:style>
  <w:style w:type="paragraph" w:customStyle="1" w:styleId="paragraph">
    <w:name w:val="paragraph"/>
    <w:basedOn w:val="Normal"/>
    <w:rsid w:val="00C213A4"/>
    <w:pPr>
      <w:spacing w:before="100" w:beforeAutospacing="1" w:after="100" w:afterAutospacing="1"/>
      <w:jc w:val="left"/>
    </w:pPr>
    <w:rPr>
      <w:rFonts w:ascii="Times New Roman" w:hAnsi="Times New Roman"/>
      <w:sz w:val="24"/>
      <w:lang w:val="en-US" w:eastAsia="ja-JP"/>
    </w:rPr>
  </w:style>
  <w:style w:type="character" w:customStyle="1" w:styleId="normaltextrun">
    <w:name w:val="normaltextrun"/>
    <w:basedOn w:val="DefaultParagraphFont"/>
    <w:rsid w:val="00C213A4"/>
  </w:style>
  <w:style w:type="character" w:customStyle="1" w:styleId="eop">
    <w:name w:val="eop"/>
    <w:basedOn w:val="DefaultParagraphFont"/>
    <w:rsid w:val="00C213A4"/>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qFormat/>
    <w:locked/>
    <w:rsid w:val="00302648"/>
    <w:rPr>
      <w:sz w:val="24"/>
      <w:szCs w:val="24"/>
      <w:lang w:eastAsia="en-US"/>
    </w:rPr>
  </w:style>
  <w:style w:type="character" w:customStyle="1" w:styleId="Heading2Char">
    <w:name w:val="Heading 2 Char"/>
    <w:basedOn w:val="DefaultParagraphFont"/>
    <w:link w:val="Heading2"/>
    <w:rsid w:val="00A30D7A"/>
    <w:rPr>
      <w:rFonts w:ascii="Arial Narrow" w:hAnsi="Arial Narrow"/>
      <w:b/>
      <w:bCs/>
      <w:sz w:val="22"/>
      <w:szCs w:val="24"/>
      <w:lang w:val="en-GB" w:eastAsia="en-US"/>
    </w:rPr>
  </w:style>
  <w:style w:type="character" w:customStyle="1" w:styleId="FootnoteTextChar">
    <w:name w:val="Footnote Text Char"/>
    <w:aliases w:val="Geneva 9 Char,Font: Geneva 9 Char,Boston 10 Char,f Char,single space Char,footnote text Char,Footnote Char,otnote Text Char,Footnote Text Char Char Char Char,Footnote Text Char Char Char Char Char Char Char Char,Footnotes Char,fn Char"/>
    <w:basedOn w:val="DefaultParagraphFont"/>
    <w:link w:val="FootnoteText"/>
    <w:uiPriority w:val="99"/>
    <w:rsid w:val="00A30D7A"/>
    <w:rPr>
      <w:rFonts w:ascii="Courier" w:hAnsi="Courier"/>
      <w:sz w:val="22"/>
      <w:lang w:eastAsia="en-US"/>
    </w:rPr>
  </w:style>
  <w:style w:type="character" w:customStyle="1" w:styleId="HeaderChar">
    <w:name w:val="Header Char"/>
    <w:basedOn w:val="DefaultParagraphFont"/>
    <w:link w:val="Header"/>
    <w:uiPriority w:val="99"/>
    <w:rsid w:val="00A30D7A"/>
    <w:rPr>
      <w:rFonts w:ascii="Arial" w:hAnsi="Arial"/>
      <w:sz w:val="22"/>
      <w:szCs w:val="24"/>
      <w:lang w:val="en-GB" w:eastAsia="en-US"/>
    </w:rPr>
  </w:style>
  <w:style w:type="paragraph" w:customStyle="1" w:styleId="Default">
    <w:name w:val="Default"/>
    <w:rsid w:val="00E01F6F"/>
    <w:pPr>
      <w:autoSpaceDE w:val="0"/>
      <w:autoSpaceDN w:val="0"/>
      <w:adjustRightInd w:val="0"/>
    </w:pPr>
    <w:rPr>
      <w:color w:val="000000"/>
      <w:sz w:val="24"/>
      <w:szCs w:val="24"/>
      <w:lang w:val="en-GB"/>
    </w:rPr>
  </w:style>
  <w:style w:type="paragraph" w:customStyle="1" w:styleId="4GCharCharChar">
    <w:name w:val="4_G Char Char Char"/>
    <w:aliases w:val="Footnotes refss Char Char Char,ftref Char Char Char,BVI fnr Car Car Char Char Char,BVI fnr Car Char Char Char,BVI fnr Car Car Car Car Char Char1 Char,BVI fnr Char Car Car Car Char Char Char"/>
    <w:basedOn w:val="Normal"/>
    <w:link w:val="FootnoteReference"/>
    <w:rsid w:val="001A7BC4"/>
    <w:pPr>
      <w:spacing w:after="160" w:line="240" w:lineRule="exact"/>
    </w:pPr>
    <w:rPr>
      <w:rFonts w:ascii="Times New Roman" w:hAnsi="Times New Roman"/>
      <w:sz w:val="20"/>
      <w:szCs w:val="20"/>
      <w:vertAlign w:val="superscript"/>
      <w:lang w:val="en-US" w:eastAsia="zh-CN"/>
    </w:rPr>
  </w:style>
  <w:style w:type="character" w:customStyle="1" w:styleId="CommentTextChar">
    <w:name w:val="Comment Text Char"/>
    <w:basedOn w:val="DefaultParagraphFont"/>
    <w:link w:val="CommentText"/>
    <w:uiPriority w:val="99"/>
    <w:rsid w:val="001A7BC4"/>
    <w:rPr>
      <w:rFonts w:ascii="Arial" w:hAnsi="Arial"/>
      <w:sz w:val="22"/>
      <w:lang w:val="en-GB" w:eastAsia="en-U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71"/>
    <w:semiHidden/>
    <w:rsid w:val="00B92C86"/>
    <w:rPr>
      <w:rFonts w:ascii="Arial" w:hAnsi="Arial"/>
      <w:sz w:val="22"/>
      <w:szCs w:val="24"/>
      <w:lang w:val="en-GB" w:eastAsia="en-US"/>
    </w:rPr>
  </w:style>
  <w:style w:type="character" w:styleId="UnresolvedMention">
    <w:name w:val="Unresolved Mention"/>
    <w:basedOn w:val="DefaultParagraphFont"/>
    <w:uiPriority w:val="99"/>
    <w:unhideWhenUsed/>
    <w:rsid w:val="002E1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604844413">
      <w:bodyDiv w:val="1"/>
      <w:marLeft w:val="0"/>
      <w:marRight w:val="0"/>
      <w:marTop w:val="0"/>
      <w:marBottom w:val="0"/>
      <w:divBdr>
        <w:top w:val="none" w:sz="0" w:space="0" w:color="auto"/>
        <w:left w:val="none" w:sz="0" w:space="0" w:color="auto"/>
        <w:bottom w:val="none" w:sz="0" w:space="0" w:color="auto"/>
        <w:right w:val="none" w:sz="0" w:space="0" w:color="auto"/>
      </w:divBdr>
    </w:div>
    <w:div w:id="611665015">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05331799">
      <w:bodyDiv w:val="1"/>
      <w:marLeft w:val="0"/>
      <w:marRight w:val="0"/>
      <w:marTop w:val="0"/>
      <w:marBottom w:val="0"/>
      <w:divBdr>
        <w:top w:val="none" w:sz="0" w:space="0" w:color="auto"/>
        <w:left w:val="none" w:sz="0" w:space="0" w:color="auto"/>
        <w:bottom w:val="none" w:sz="0" w:space="0" w:color="auto"/>
        <w:right w:val="none" w:sz="0" w:space="0" w:color="auto"/>
      </w:divBdr>
    </w:div>
    <w:div w:id="1970938714">
      <w:bodyDiv w:val="1"/>
      <w:marLeft w:val="0"/>
      <w:marRight w:val="0"/>
      <w:marTop w:val="0"/>
      <w:marBottom w:val="0"/>
      <w:divBdr>
        <w:top w:val="none" w:sz="0" w:space="0" w:color="auto"/>
        <w:left w:val="none" w:sz="0" w:space="0" w:color="auto"/>
        <w:bottom w:val="none" w:sz="0" w:space="0" w:color="auto"/>
        <w:right w:val="none" w:sz="0" w:space="0" w:color="auto"/>
      </w:divBdr>
      <w:divsChild>
        <w:div w:id="1685670199">
          <w:marLeft w:val="0"/>
          <w:marRight w:val="0"/>
          <w:marTop w:val="0"/>
          <w:marBottom w:val="0"/>
          <w:divBdr>
            <w:top w:val="none" w:sz="0" w:space="0" w:color="auto"/>
            <w:left w:val="none" w:sz="0" w:space="0" w:color="auto"/>
            <w:bottom w:val="none" w:sz="0" w:space="0" w:color="auto"/>
            <w:right w:val="none" w:sz="0" w:space="0" w:color="auto"/>
          </w:divBdr>
        </w:div>
        <w:div w:id="1792432614">
          <w:marLeft w:val="0"/>
          <w:marRight w:val="0"/>
          <w:marTop w:val="0"/>
          <w:marBottom w:val="0"/>
          <w:divBdr>
            <w:top w:val="none" w:sz="0" w:space="0" w:color="auto"/>
            <w:left w:val="none" w:sz="0" w:space="0" w:color="auto"/>
            <w:bottom w:val="none" w:sz="0" w:space="0" w:color="auto"/>
            <w:right w:val="none" w:sz="0" w:space="0" w:color="auto"/>
          </w:divBdr>
        </w:div>
        <w:div w:id="1852447992">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1.emf"/><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checklink.mail.ru/proxy?es=2NOEGZ9KBl3%2FW6WzLzwW%2BvUdzHTwOSeCJUFaEeQD4lQ%3D&amp;egid=vJNI%2Fx1Q0KfBgTZg%2B%2F%2F%2B0K40g%2Fz2Srp9LwHNPgfgbuM%3D&amp;url=https%3A%2F%2Fclick.mail.ru%2Fredir%3Fu%3Dhttps%253A%252F%252Funfccc.int%252Fsites%252Fdefault%252Ffiles%252Fresource%252FAZERBAIJAN_cop26cmp16cma3_HLS_EN.pdf%26c%3Dswm%26r%3Dhttp%26o%3Dmail%26v%3D3%26s%3Dca90093e18484409&amp;uidl=16407703491258685198&amp;from=&amp;to=&amp;email=chingizm%40list.ru"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eader" Target="header2.xml"/><Relationship Id="rId27"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charter.org/what-we-do/energy-efficiency/energy-efficiency-country-reviews/in-depth-review-of-energy-efficiency-policies-and-programmes/in-depth-review-of-the-energy-efficiency-policy-of-the-republic-of-azerbaij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D4EC22-BD3D-48D1-A17E-DE9D52600E6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29F6B7D2-08DD-4F9A-99F7-C43E102BFE94}">
      <dgm:prSet phldrT="[Teksti]" custT="1"/>
      <dgm:spPr>
        <a:solidFill>
          <a:schemeClr val="accent6">
            <a:lumMod val="60000"/>
            <a:lumOff val="40000"/>
          </a:schemeClr>
        </a:solidFill>
      </dgm:spPr>
      <dgm:t>
        <a:bodyPr/>
        <a:lstStyle/>
        <a:p>
          <a:r>
            <a:rPr lang="fi-FI" sz="1000" b="1" dirty="0" err="1">
              <a:solidFill>
                <a:schemeClr val="tx1"/>
              </a:solidFill>
            </a:rPr>
            <a:t>Enable</a:t>
          </a:r>
          <a:endParaRPr lang="en-GB" sz="1000" b="1" dirty="0">
            <a:solidFill>
              <a:schemeClr val="tx1"/>
            </a:solidFill>
          </a:endParaRPr>
        </a:p>
      </dgm:t>
    </dgm:pt>
    <dgm:pt modelId="{D15B4642-8B2C-49CF-B1BE-5CF6216A542A}" type="parTrans" cxnId="{66E286BF-D0E9-45BE-B047-322485522CEC}">
      <dgm:prSet/>
      <dgm:spPr/>
      <dgm:t>
        <a:bodyPr/>
        <a:lstStyle/>
        <a:p>
          <a:endParaRPr lang="en-GB"/>
        </a:p>
      </dgm:t>
    </dgm:pt>
    <dgm:pt modelId="{F4A009CA-9638-4C3C-8A4C-25D071704C4E}" type="sibTrans" cxnId="{66E286BF-D0E9-45BE-B047-322485522CEC}">
      <dgm:prSet/>
      <dgm:spPr/>
      <dgm:t>
        <a:bodyPr/>
        <a:lstStyle/>
        <a:p>
          <a:endParaRPr lang="en-GB"/>
        </a:p>
      </dgm:t>
    </dgm:pt>
    <dgm:pt modelId="{9E0EB489-F24E-4F6E-922C-8D2496AD0005}">
      <dgm:prSet phldrT="[Teksti]" custT="1"/>
      <dgm:spPr/>
      <dgm:t>
        <a:bodyPr/>
        <a:lstStyle/>
        <a:p>
          <a:r>
            <a:rPr lang="fi-FI" sz="900" dirty="0"/>
            <a:t>   Motivating, building confidence and trust of the key stakeholders on the benefits of: a) centralized heating systems instead of using separate electric devices or combi systems for each apartment; b) using renewable sources of energy;    </a:t>
          </a:r>
          <a:endParaRPr lang="en-GB" sz="900" dirty="0"/>
        </a:p>
      </dgm:t>
    </dgm:pt>
    <dgm:pt modelId="{3B90415E-4DF7-4CDE-BDF0-951559A3AB2C}" type="parTrans" cxnId="{2605D2F8-BFB8-4033-B056-5A9C57F1B6A3}">
      <dgm:prSet/>
      <dgm:spPr/>
      <dgm:t>
        <a:bodyPr/>
        <a:lstStyle/>
        <a:p>
          <a:endParaRPr lang="en-GB"/>
        </a:p>
      </dgm:t>
    </dgm:pt>
    <dgm:pt modelId="{51D834CF-FC50-40BA-A739-2D5A0574BF70}" type="sibTrans" cxnId="{2605D2F8-BFB8-4033-B056-5A9C57F1B6A3}">
      <dgm:prSet/>
      <dgm:spPr/>
      <dgm:t>
        <a:bodyPr/>
        <a:lstStyle/>
        <a:p>
          <a:endParaRPr lang="en-GB"/>
        </a:p>
      </dgm:t>
    </dgm:pt>
    <dgm:pt modelId="{14DC36C6-621E-4EF0-A8F9-218C6E03DA24}">
      <dgm:prSet phldrT="[Teksti]" custT="1"/>
      <dgm:spPr>
        <a:solidFill>
          <a:srgbClr val="FFFF66"/>
        </a:solidFill>
      </dgm:spPr>
      <dgm:t>
        <a:bodyPr/>
        <a:lstStyle/>
        <a:p>
          <a:r>
            <a:rPr lang="fi-FI" sz="1000" b="1" dirty="0" err="1">
              <a:solidFill>
                <a:schemeClr val="tx1"/>
              </a:solidFill>
            </a:rPr>
            <a:t>Implement</a:t>
          </a:r>
          <a:endParaRPr lang="en-GB" sz="1000" dirty="0"/>
        </a:p>
      </dgm:t>
    </dgm:pt>
    <dgm:pt modelId="{61734B51-0165-4CC2-8A03-920D18318CBC}" type="parTrans" cxnId="{87A76E61-566B-40BC-A774-BC700D5E00B7}">
      <dgm:prSet/>
      <dgm:spPr/>
      <dgm:t>
        <a:bodyPr/>
        <a:lstStyle/>
        <a:p>
          <a:endParaRPr lang="en-GB"/>
        </a:p>
      </dgm:t>
    </dgm:pt>
    <dgm:pt modelId="{BF1D0BCE-EA26-4042-9831-D26A4090ABAB}" type="sibTrans" cxnId="{87A76E61-566B-40BC-A774-BC700D5E00B7}">
      <dgm:prSet/>
      <dgm:spPr/>
      <dgm:t>
        <a:bodyPr/>
        <a:lstStyle/>
        <a:p>
          <a:endParaRPr lang="en-GB"/>
        </a:p>
      </dgm:t>
    </dgm:pt>
    <dgm:pt modelId="{9ED84F6A-A04C-4E99-AA8C-435BA4DA7824}">
      <dgm:prSet phldrT="[Teksti]" custT="1"/>
      <dgm:spPr/>
      <dgm:t>
        <a:bodyPr/>
        <a:lstStyle/>
        <a:p>
          <a:r>
            <a:rPr lang="en-GB" sz="900" dirty="0"/>
            <a:t>   Installing centralized heating system in one residential building and in one school</a:t>
          </a:r>
        </a:p>
      </dgm:t>
    </dgm:pt>
    <dgm:pt modelId="{6BC23014-ACB6-4D37-8AEE-1F7983A959AB}" type="parTrans" cxnId="{417B1E21-9EAD-43D4-BE31-6B076E3C1807}">
      <dgm:prSet/>
      <dgm:spPr/>
      <dgm:t>
        <a:bodyPr/>
        <a:lstStyle/>
        <a:p>
          <a:endParaRPr lang="en-GB"/>
        </a:p>
      </dgm:t>
    </dgm:pt>
    <dgm:pt modelId="{35103DCE-FE82-4E1F-8F56-7A61EDB92704}" type="sibTrans" cxnId="{417B1E21-9EAD-43D4-BE31-6B076E3C1807}">
      <dgm:prSet/>
      <dgm:spPr/>
      <dgm:t>
        <a:bodyPr/>
        <a:lstStyle/>
        <a:p>
          <a:endParaRPr lang="en-GB"/>
        </a:p>
      </dgm:t>
    </dgm:pt>
    <dgm:pt modelId="{B433364D-AA2F-4085-A38C-0DBF76C28EA0}">
      <dgm:prSet phldrT="[Teksti]" custT="1"/>
      <dgm:spPr>
        <a:solidFill>
          <a:srgbClr val="F47572"/>
        </a:solidFill>
      </dgm:spPr>
      <dgm:t>
        <a:bodyPr/>
        <a:lstStyle/>
        <a:p>
          <a:r>
            <a:rPr lang="fi-FI" sz="1000" b="1" dirty="0" err="1">
              <a:solidFill>
                <a:schemeClr val="tx1"/>
              </a:solidFill>
            </a:rPr>
            <a:t>Replicate</a:t>
          </a:r>
          <a:endParaRPr lang="en-GB" sz="1000" b="1" dirty="0">
            <a:solidFill>
              <a:schemeClr val="tx1"/>
            </a:solidFill>
          </a:endParaRPr>
        </a:p>
      </dgm:t>
    </dgm:pt>
    <dgm:pt modelId="{247389C5-743F-4BE3-BAEF-86246187E46C}" type="parTrans" cxnId="{AE0FC7B7-C4B9-4C7E-8450-CFE9D191E434}">
      <dgm:prSet/>
      <dgm:spPr/>
      <dgm:t>
        <a:bodyPr/>
        <a:lstStyle/>
        <a:p>
          <a:endParaRPr lang="en-GB"/>
        </a:p>
      </dgm:t>
    </dgm:pt>
    <dgm:pt modelId="{986595ED-BBA3-4200-96A3-DE7F4E82D588}" type="sibTrans" cxnId="{AE0FC7B7-C4B9-4C7E-8450-CFE9D191E434}">
      <dgm:prSet/>
      <dgm:spPr/>
      <dgm:t>
        <a:bodyPr/>
        <a:lstStyle/>
        <a:p>
          <a:endParaRPr lang="en-GB"/>
        </a:p>
      </dgm:t>
    </dgm:pt>
    <dgm:pt modelId="{12AB806D-F35E-41D6-AB07-C141BA43CDB6}">
      <dgm:prSet phldrT="[Teksti]" custT="1"/>
      <dgm:spPr>
        <a:ln>
          <a:solidFill>
            <a:schemeClr val="accent1"/>
          </a:solidFill>
        </a:ln>
      </dgm:spPr>
      <dgm:t>
        <a:bodyPr/>
        <a:lstStyle/>
        <a:p>
          <a:r>
            <a:rPr lang="en-GB" sz="1000" dirty="0"/>
            <a:t>  A</a:t>
          </a:r>
          <a:r>
            <a:rPr lang="en-GB" sz="900" dirty="0"/>
            <a:t>nalyzing accumulated experience and summarizing lessons learnt</a:t>
          </a:r>
        </a:p>
      </dgm:t>
    </dgm:pt>
    <dgm:pt modelId="{DEF05E70-BFA0-4372-96E4-488381E81C5F}" type="parTrans" cxnId="{60359E6A-6171-45DC-B298-9639FE92F8E0}">
      <dgm:prSet/>
      <dgm:spPr/>
      <dgm:t>
        <a:bodyPr/>
        <a:lstStyle/>
        <a:p>
          <a:endParaRPr lang="en-GB"/>
        </a:p>
      </dgm:t>
    </dgm:pt>
    <dgm:pt modelId="{8BB955CE-6FEF-4D99-8C1B-737369BE0479}" type="sibTrans" cxnId="{60359E6A-6171-45DC-B298-9639FE92F8E0}">
      <dgm:prSet/>
      <dgm:spPr/>
      <dgm:t>
        <a:bodyPr/>
        <a:lstStyle/>
        <a:p>
          <a:endParaRPr lang="en-GB"/>
        </a:p>
      </dgm:t>
    </dgm:pt>
    <dgm:pt modelId="{6782B808-9A85-43A2-B252-14AAC9FE0B8F}">
      <dgm:prSet phldrT="[Teksti]" custT="1"/>
      <dgm:spPr/>
      <dgm:t>
        <a:bodyPr/>
        <a:lstStyle/>
        <a:p>
          <a:r>
            <a:rPr lang="fi-FI" sz="900" dirty="0"/>
            <a:t>   Joint actions by all stakeholders, including beneficiaries </a:t>
          </a:r>
          <a:endParaRPr lang="en-GB" sz="900" dirty="0"/>
        </a:p>
      </dgm:t>
    </dgm:pt>
    <dgm:pt modelId="{25410EB6-1F12-4470-A325-6F5FCA6C7F13}" type="parTrans" cxnId="{6E48E477-9370-42E2-B87C-6B7F1E537DF6}">
      <dgm:prSet/>
      <dgm:spPr/>
      <dgm:t>
        <a:bodyPr/>
        <a:lstStyle/>
        <a:p>
          <a:endParaRPr lang="en-GB"/>
        </a:p>
      </dgm:t>
    </dgm:pt>
    <dgm:pt modelId="{A44CF37C-A017-4BCD-8EBD-0FE581FDE4C7}" type="sibTrans" cxnId="{6E48E477-9370-42E2-B87C-6B7F1E537DF6}">
      <dgm:prSet/>
      <dgm:spPr/>
      <dgm:t>
        <a:bodyPr/>
        <a:lstStyle/>
        <a:p>
          <a:endParaRPr lang="en-GB"/>
        </a:p>
      </dgm:t>
    </dgm:pt>
    <dgm:pt modelId="{C95A0AC6-F32E-4223-BDB8-1B52C7D8609D}">
      <dgm:prSet phldrT="[Teksti]" custT="1"/>
      <dgm:spPr>
        <a:ln>
          <a:solidFill>
            <a:schemeClr val="accent1"/>
          </a:solidFill>
        </a:ln>
      </dgm:spPr>
      <dgm:t>
        <a:bodyPr/>
        <a:lstStyle/>
        <a:p>
          <a:r>
            <a:rPr lang="en-GB" sz="900" dirty="0"/>
            <a:t>  Replicating and scaling up activities</a:t>
          </a:r>
        </a:p>
      </dgm:t>
    </dgm:pt>
    <dgm:pt modelId="{89CDFEE8-861F-45BE-B706-FE02FCF5EA29}" type="parTrans" cxnId="{E0E47B9D-0827-4C5A-BF16-C2E054B11AAF}">
      <dgm:prSet/>
      <dgm:spPr/>
      <dgm:t>
        <a:bodyPr/>
        <a:lstStyle/>
        <a:p>
          <a:endParaRPr lang="en-GB"/>
        </a:p>
      </dgm:t>
    </dgm:pt>
    <dgm:pt modelId="{A2CE6AF8-D568-4177-9E05-89592266BDC1}" type="sibTrans" cxnId="{E0E47B9D-0827-4C5A-BF16-C2E054B11AAF}">
      <dgm:prSet/>
      <dgm:spPr/>
      <dgm:t>
        <a:bodyPr/>
        <a:lstStyle/>
        <a:p>
          <a:endParaRPr lang="en-GB"/>
        </a:p>
      </dgm:t>
    </dgm:pt>
    <dgm:pt modelId="{BC7F6347-5EE4-4AA1-9E43-758119043FDA}">
      <dgm:prSet phldrT="[Teksti]" custT="1"/>
      <dgm:spPr>
        <a:ln>
          <a:solidFill>
            <a:schemeClr val="accent1"/>
          </a:solidFill>
        </a:ln>
      </dgm:spPr>
      <dgm:t>
        <a:bodyPr/>
        <a:lstStyle/>
        <a:p>
          <a:r>
            <a:rPr lang="en-GB" sz="900" dirty="0"/>
            <a:t>  Preparing recommendations for required further improvements  </a:t>
          </a:r>
        </a:p>
      </dgm:t>
    </dgm:pt>
    <dgm:pt modelId="{A5A00F2F-550D-4F8A-B6A1-85FCE169E95E}" type="parTrans" cxnId="{D41E8820-6A6D-4A01-95C1-E6B7EFB113F2}">
      <dgm:prSet/>
      <dgm:spPr/>
      <dgm:t>
        <a:bodyPr/>
        <a:lstStyle/>
        <a:p>
          <a:endParaRPr lang="en-GB"/>
        </a:p>
      </dgm:t>
    </dgm:pt>
    <dgm:pt modelId="{2A5B0743-144E-44D8-8297-E72EA117B0B6}" type="sibTrans" cxnId="{D41E8820-6A6D-4A01-95C1-E6B7EFB113F2}">
      <dgm:prSet/>
      <dgm:spPr/>
      <dgm:t>
        <a:bodyPr/>
        <a:lstStyle/>
        <a:p>
          <a:endParaRPr lang="en-GB"/>
        </a:p>
      </dgm:t>
    </dgm:pt>
    <dgm:pt modelId="{C96A1563-86C6-4CCC-B942-E3A03069B6FE}">
      <dgm:prSet phldrT="[Teksti]" custT="1"/>
      <dgm:spPr/>
      <dgm:t>
        <a:bodyPr/>
        <a:lstStyle/>
        <a:p>
          <a:r>
            <a:rPr lang="en-GB" sz="900" dirty="0"/>
            <a:t>   Training and capacity building. </a:t>
          </a:r>
        </a:p>
      </dgm:t>
    </dgm:pt>
    <dgm:pt modelId="{D0AD90B3-CE69-4881-B8BE-3201FA1D4A9D}" type="parTrans" cxnId="{1198CB7E-A4AD-481D-85C5-310AEE450930}">
      <dgm:prSet/>
      <dgm:spPr/>
      <dgm:t>
        <a:bodyPr/>
        <a:lstStyle/>
        <a:p>
          <a:endParaRPr lang="en-GB"/>
        </a:p>
      </dgm:t>
    </dgm:pt>
    <dgm:pt modelId="{BCD73320-5B1F-4E71-857D-96CDB454AD4D}" type="sibTrans" cxnId="{1198CB7E-A4AD-481D-85C5-310AEE450930}">
      <dgm:prSet/>
      <dgm:spPr/>
      <dgm:t>
        <a:bodyPr/>
        <a:lstStyle/>
        <a:p>
          <a:endParaRPr lang="en-GB"/>
        </a:p>
      </dgm:t>
    </dgm:pt>
    <dgm:pt modelId="{22686565-53BE-4AC2-AC08-B82499377CA6}">
      <dgm:prSet phldrT="[Teksti]" custT="1"/>
      <dgm:spPr/>
      <dgm:t>
        <a:bodyPr/>
        <a:lstStyle/>
        <a:p>
          <a:r>
            <a:rPr lang="en-GB" sz="900" dirty="0"/>
            <a:t>   Developing and implementing solar energy demonstration projects both for residential building and school    </a:t>
          </a:r>
        </a:p>
      </dgm:t>
    </dgm:pt>
    <dgm:pt modelId="{D22025E0-82A4-440E-95E5-3181AB0E7B0D}" type="parTrans" cxnId="{BC46578F-6520-431B-8A30-00EE825107F6}">
      <dgm:prSet/>
      <dgm:spPr/>
      <dgm:t>
        <a:bodyPr/>
        <a:lstStyle/>
        <a:p>
          <a:endParaRPr lang="en-GB"/>
        </a:p>
      </dgm:t>
    </dgm:pt>
    <dgm:pt modelId="{76ECEF05-07B1-4F4A-9CD7-3105FED3F552}" type="sibTrans" cxnId="{BC46578F-6520-431B-8A30-00EE825107F6}">
      <dgm:prSet/>
      <dgm:spPr/>
      <dgm:t>
        <a:bodyPr/>
        <a:lstStyle/>
        <a:p>
          <a:endParaRPr lang="en-GB"/>
        </a:p>
      </dgm:t>
    </dgm:pt>
    <dgm:pt modelId="{633B427C-CAB4-45CB-BDF5-2F16250CFB71}">
      <dgm:prSet phldrT="[Teksti]" custT="1"/>
      <dgm:spPr/>
      <dgm:t>
        <a:bodyPr/>
        <a:lstStyle/>
        <a:p>
          <a:r>
            <a:rPr lang="en-GB" sz="900" dirty="0"/>
            <a:t>   Conducting energy efficient renovations of that residential building and school</a:t>
          </a:r>
        </a:p>
      </dgm:t>
    </dgm:pt>
    <dgm:pt modelId="{F5581FF4-163A-482A-839B-AF066F1043D8}" type="parTrans" cxnId="{2078FC66-A1E4-4CF5-9A08-522736C19116}">
      <dgm:prSet/>
      <dgm:spPr/>
      <dgm:t>
        <a:bodyPr/>
        <a:lstStyle/>
        <a:p>
          <a:endParaRPr lang="en-GB"/>
        </a:p>
      </dgm:t>
    </dgm:pt>
    <dgm:pt modelId="{6CDDCCEA-D250-48BC-9825-750C878D4271}" type="sibTrans" cxnId="{2078FC66-A1E4-4CF5-9A08-522736C19116}">
      <dgm:prSet/>
      <dgm:spPr/>
      <dgm:t>
        <a:bodyPr/>
        <a:lstStyle/>
        <a:p>
          <a:endParaRPr lang="en-GB"/>
        </a:p>
      </dgm:t>
    </dgm:pt>
    <dgm:pt modelId="{F306800B-D467-4CD6-AC79-989ACB2C24D2}">
      <dgm:prSet phldrT="[Teksti]" custT="1"/>
      <dgm:spPr/>
      <dgm:t>
        <a:bodyPr/>
        <a:lstStyle/>
        <a:p>
          <a:r>
            <a:rPr lang="fi-FI" sz="900" dirty="0"/>
            <a:t>   Awareness raising, training and other capacity building of the key stakeholders   </a:t>
          </a:r>
          <a:endParaRPr lang="en-GB" sz="900" dirty="0"/>
        </a:p>
      </dgm:t>
    </dgm:pt>
    <dgm:pt modelId="{B742DDF1-50A0-4E31-861B-247520FD3AED}" type="sibTrans" cxnId="{94167509-9D3A-4D2B-B3F3-53024CDDF02A}">
      <dgm:prSet/>
      <dgm:spPr/>
      <dgm:t>
        <a:bodyPr/>
        <a:lstStyle/>
        <a:p>
          <a:endParaRPr lang="fi-FI"/>
        </a:p>
      </dgm:t>
    </dgm:pt>
    <dgm:pt modelId="{5D69D6F1-046E-4387-AE69-C69C771D3911}" type="parTrans" cxnId="{94167509-9D3A-4D2B-B3F3-53024CDDF02A}">
      <dgm:prSet/>
      <dgm:spPr/>
      <dgm:t>
        <a:bodyPr/>
        <a:lstStyle/>
        <a:p>
          <a:endParaRPr lang="fi-FI"/>
        </a:p>
      </dgm:t>
    </dgm:pt>
    <dgm:pt modelId="{BC3F9CE5-D5A3-4472-92B6-8B24069F5919}">
      <dgm:prSet phldrT="[Teksti]" custT="1"/>
      <dgm:spPr/>
      <dgm:t>
        <a:bodyPr/>
        <a:lstStyle/>
        <a:p>
          <a:r>
            <a:rPr lang="en-GB" sz="900" dirty="0">
              <a:solidFill>
                <a:sysClr val="windowText" lastClr="000000"/>
              </a:solidFill>
            </a:rPr>
            <a:t>   Innovative solutions have been mobilized </a:t>
          </a:r>
        </a:p>
      </dgm:t>
    </dgm:pt>
    <dgm:pt modelId="{5A835004-4AEC-44C8-9C92-F56A0CE94BEB}" type="parTrans" cxnId="{84E616B1-0AE3-45D8-BAD0-27AED7DCA3D9}">
      <dgm:prSet/>
      <dgm:spPr/>
      <dgm:t>
        <a:bodyPr/>
        <a:lstStyle/>
        <a:p>
          <a:endParaRPr lang="en-GB"/>
        </a:p>
      </dgm:t>
    </dgm:pt>
    <dgm:pt modelId="{EA7B41A5-C593-4FC5-92AF-91FA7B7DD122}" type="sibTrans" cxnId="{84E616B1-0AE3-45D8-BAD0-27AED7DCA3D9}">
      <dgm:prSet/>
      <dgm:spPr/>
      <dgm:t>
        <a:bodyPr/>
        <a:lstStyle/>
        <a:p>
          <a:endParaRPr lang="en-GB"/>
        </a:p>
      </dgm:t>
    </dgm:pt>
    <dgm:pt modelId="{6D66D6D2-0CA1-4DFA-B195-0917F238A712}" type="pres">
      <dgm:prSet presAssocID="{24D4EC22-BD3D-48D1-A17E-DE9D52600E69}" presName="linearFlow" presStyleCnt="0">
        <dgm:presLayoutVars>
          <dgm:dir/>
          <dgm:animLvl val="lvl"/>
          <dgm:resizeHandles val="exact"/>
        </dgm:presLayoutVars>
      </dgm:prSet>
      <dgm:spPr/>
    </dgm:pt>
    <dgm:pt modelId="{CF0411F0-5135-45E5-BB9A-7AF3EFD2354C}" type="pres">
      <dgm:prSet presAssocID="{29F6B7D2-08DD-4F9A-99F7-C43E102BFE94}" presName="composite" presStyleCnt="0"/>
      <dgm:spPr/>
    </dgm:pt>
    <dgm:pt modelId="{B44DFBC5-4DCF-4999-942C-FBA40E5D60A9}" type="pres">
      <dgm:prSet presAssocID="{29F6B7D2-08DD-4F9A-99F7-C43E102BFE94}" presName="parentText" presStyleLbl="alignNode1" presStyleIdx="0" presStyleCnt="3">
        <dgm:presLayoutVars>
          <dgm:chMax val="1"/>
          <dgm:bulletEnabled val="1"/>
        </dgm:presLayoutVars>
      </dgm:prSet>
      <dgm:spPr/>
    </dgm:pt>
    <dgm:pt modelId="{195AB097-9EA3-45F4-B61F-D5D95C83B8D9}" type="pres">
      <dgm:prSet presAssocID="{29F6B7D2-08DD-4F9A-99F7-C43E102BFE94}" presName="descendantText" presStyleLbl="alignAcc1" presStyleIdx="0" presStyleCnt="3" custScaleX="98964" custScaleY="129663">
        <dgm:presLayoutVars>
          <dgm:bulletEnabled val="1"/>
        </dgm:presLayoutVars>
      </dgm:prSet>
      <dgm:spPr/>
    </dgm:pt>
    <dgm:pt modelId="{12DDC4B6-DB9D-4D21-8180-EAB24909F2B4}" type="pres">
      <dgm:prSet presAssocID="{F4A009CA-9638-4C3C-8A4C-25D071704C4E}" presName="sp" presStyleCnt="0"/>
      <dgm:spPr/>
    </dgm:pt>
    <dgm:pt modelId="{AA8E58A0-4D7D-4BA9-8C30-66EB94EFAF49}" type="pres">
      <dgm:prSet presAssocID="{14DC36C6-621E-4EF0-A8F9-218C6E03DA24}" presName="composite" presStyleCnt="0"/>
      <dgm:spPr/>
    </dgm:pt>
    <dgm:pt modelId="{0612394E-736E-4C1D-8DE3-3162E1BF1425}" type="pres">
      <dgm:prSet presAssocID="{14DC36C6-621E-4EF0-A8F9-218C6E03DA24}" presName="parentText" presStyleLbl="alignNode1" presStyleIdx="1" presStyleCnt="3">
        <dgm:presLayoutVars>
          <dgm:chMax val="1"/>
          <dgm:bulletEnabled val="1"/>
        </dgm:presLayoutVars>
      </dgm:prSet>
      <dgm:spPr/>
    </dgm:pt>
    <dgm:pt modelId="{B7823E02-15D9-436D-97D6-7D7F18D54387}" type="pres">
      <dgm:prSet presAssocID="{14DC36C6-621E-4EF0-A8F9-218C6E03DA24}" presName="descendantText" presStyleLbl="alignAcc1" presStyleIdx="1" presStyleCnt="3" custScaleY="116894" custLinFactNeighborY="414">
        <dgm:presLayoutVars>
          <dgm:bulletEnabled val="1"/>
        </dgm:presLayoutVars>
      </dgm:prSet>
      <dgm:spPr/>
    </dgm:pt>
    <dgm:pt modelId="{F548825F-3DCC-4ABD-8E5E-488D23598407}" type="pres">
      <dgm:prSet presAssocID="{BF1D0BCE-EA26-4042-9831-D26A4090ABAB}" presName="sp" presStyleCnt="0"/>
      <dgm:spPr/>
    </dgm:pt>
    <dgm:pt modelId="{226F2E0A-5AFB-4EA1-B4F5-97A6C59F31D7}" type="pres">
      <dgm:prSet presAssocID="{B433364D-AA2F-4085-A38C-0DBF76C28EA0}" presName="composite" presStyleCnt="0"/>
      <dgm:spPr/>
    </dgm:pt>
    <dgm:pt modelId="{AFC52AEF-2B74-4E53-A2B8-0D8CC5D05440}" type="pres">
      <dgm:prSet presAssocID="{B433364D-AA2F-4085-A38C-0DBF76C28EA0}" presName="parentText" presStyleLbl="alignNode1" presStyleIdx="2" presStyleCnt="3">
        <dgm:presLayoutVars>
          <dgm:chMax val="1"/>
          <dgm:bulletEnabled val="1"/>
        </dgm:presLayoutVars>
      </dgm:prSet>
      <dgm:spPr/>
    </dgm:pt>
    <dgm:pt modelId="{5AFC5916-6362-49A1-B8BD-D5A754621F42}" type="pres">
      <dgm:prSet presAssocID="{B433364D-AA2F-4085-A38C-0DBF76C28EA0}" presName="descendantText" presStyleLbl="alignAcc1" presStyleIdx="2" presStyleCnt="3">
        <dgm:presLayoutVars>
          <dgm:bulletEnabled val="1"/>
        </dgm:presLayoutVars>
      </dgm:prSet>
      <dgm:spPr/>
    </dgm:pt>
  </dgm:ptLst>
  <dgm:cxnLst>
    <dgm:cxn modelId="{474C7A02-EB96-4D5D-96C3-550098F52A31}" type="presOf" srcId="{C96A1563-86C6-4CCC-B942-E3A03069B6FE}" destId="{B7823E02-15D9-436D-97D6-7D7F18D54387}" srcOrd="0" destOrd="3" presId="urn:microsoft.com/office/officeart/2005/8/layout/chevron2"/>
    <dgm:cxn modelId="{94167509-9D3A-4D2B-B3F3-53024CDDF02A}" srcId="{29F6B7D2-08DD-4F9A-99F7-C43E102BFE94}" destId="{F306800B-D467-4CD6-AC79-989ACB2C24D2}" srcOrd="1" destOrd="0" parTransId="{5D69D6F1-046E-4387-AE69-C69C771D3911}" sibTransId="{B742DDF1-50A0-4E31-861B-247520FD3AED}"/>
    <dgm:cxn modelId="{D9551013-51AB-41D0-8C19-0CD3420D8550}" type="presOf" srcId="{14DC36C6-621E-4EF0-A8F9-218C6E03DA24}" destId="{0612394E-736E-4C1D-8DE3-3162E1BF1425}" srcOrd="0" destOrd="0" presId="urn:microsoft.com/office/officeart/2005/8/layout/chevron2"/>
    <dgm:cxn modelId="{D41E8820-6A6D-4A01-95C1-E6B7EFB113F2}" srcId="{B433364D-AA2F-4085-A38C-0DBF76C28EA0}" destId="{BC7F6347-5EE4-4AA1-9E43-758119043FDA}" srcOrd="1" destOrd="0" parTransId="{A5A00F2F-550D-4F8A-B6A1-85FCE169E95E}" sibTransId="{2A5B0743-144E-44D8-8297-E72EA117B0B6}"/>
    <dgm:cxn modelId="{417B1E21-9EAD-43D4-BE31-6B076E3C1807}" srcId="{14DC36C6-621E-4EF0-A8F9-218C6E03DA24}" destId="{9ED84F6A-A04C-4E99-AA8C-435BA4DA7824}" srcOrd="0" destOrd="0" parTransId="{6BC23014-ACB6-4D37-8AEE-1F7983A959AB}" sibTransId="{35103DCE-FE82-4E1F-8F56-7A61EDB92704}"/>
    <dgm:cxn modelId="{29C5782A-A7EF-4480-92E5-73B88A0101EC}" type="presOf" srcId="{BC7F6347-5EE4-4AA1-9E43-758119043FDA}" destId="{5AFC5916-6362-49A1-B8BD-D5A754621F42}" srcOrd="0" destOrd="1" presId="urn:microsoft.com/office/officeart/2005/8/layout/chevron2"/>
    <dgm:cxn modelId="{263DA02D-D0F3-441F-AC4C-F4431B4C715B}" type="presOf" srcId="{22686565-53BE-4AC2-AC08-B82499377CA6}" destId="{B7823E02-15D9-436D-97D6-7D7F18D54387}" srcOrd="0" destOrd="2" presId="urn:microsoft.com/office/officeart/2005/8/layout/chevron2"/>
    <dgm:cxn modelId="{23A9BF33-8850-4959-997D-8E85BB8F7D17}" type="presOf" srcId="{9ED84F6A-A04C-4E99-AA8C-435BA4DA7824}" destId="{B7823E02-15D9-436D-97D6-7D7F18D54387}" srcOrd="0" destOrd="0" presId="urn:microsoft.com/office/officeart/2005/8/layout/chevron2"/>
    <dgm:cxn modelId="{62B6CE60-7E28-494A-96B4-BC1EE79A9A11}" type="presOf" srcId="{6782B808-9A85-43A2-B252-14AAC9FE0B8F}" destId="{195AB097-9EA3-45F4-B61F-D5D95C83B8D9}" srcOrd="0" destOrd="3" presId="urn:microsoft.com/office/officeart/2005/8/layout/chevron2"/>
    <dgm:cxn modelId="{87A76E61-566B-40BC-A774-BC700D5E00B7}" srcId="{24D4EC22-BD3D-48D1-A17E-DE9D52600E69}" destId="{14DC36C6-621E-4EF0-A8F9-218C6E03DA24}" srcOrd="1" destOrd="0" parTransId="{61734B51-0165-4CC2-8A03-920D18318CBC}" sibTransId="{BF1D0BCE-EA26-4042-9831-D26A4090ABAB}"/>
    <dgm:cxn modelId="{629DB143-0F5B-4CC3-BB3A-0A8F58D2F613}" type="presOf" srcId="{12AB806D-F35E-41D6-AB07-C141BA43CDB6}" destId="{5AFC5916-6362-49A1-B8BD-D5A754621F42}" srcOrd="0" destOrd="0" presId="urn:microsoft.com/office/officeart/2005/8/layout/chevron2"/>
    <dgm:cxn modelId="{2078FC66-A1E4-4CF5-9A08-522736C19116}" srcId="{14DC36C6-621E-4EF0-A8F9-218C6E03DA24}" destId="{633B427C-CAB4-45CB-BDF5-2F16250CFB71}" srcOrd="1" destOrd="0" parTransId="{F5581FF4-163A-482A-839B-AF066F1043D8}" sibTransId="{6CDDCCEA-D250-48BC-9825-750C878D4271}"/>
    <dgm:cxn modelId="{60359E6A-6171-45DC-B298-9639FE92F8E0}" srcId="{B433364D-AA2F-4085-A38C-0DBF76C28EA0}" destId="{12AB806D-F35E-41D6-AB07-C141BA43CDB6}" srcOrd="0" destOrd="0" parTransId="{DEF05E70-BFA0-4372-96E4-488381E81C5F}" sibTransId="{8BB955CE-6FEF-4D99-8C1B-737369BE0479}"/>
    <dgm:cxn modelId="{D8F0D96D-827C-4894-8927-AECB051BE1DF}" type="presOf" srcId="{9E0EB489-F24E-4F6E-922C-8D2496AD0005}" destId="{195AB097-9EA3-45F4-B61F-D5D95C83B8D9}" srcOrd="0" destOrd="0" presId="urn:microsoft.com/office/officeart/2005/8/layout/chevron2"/>
    <dgm:cxn modelId="{F5383276-1CF2-40DF-BD8F-E755CAB4967C}" type="presOf" srcId="{24D4EC22-BD3D-48D1-A17E-DE9D52600E69}" destId="{6D66D6D2-0CA1-4DFA-B195-0917F238A712}" srcOrd="0" destOrd="0" presId="urn:microsoft.com/office/officeart/2005/8/layout/chevron2"/>
    <dgm:cxn modelId="{6E48E477-9370-42E2-B87C-6B7F1E537DF6}" srcId="{29F6B7D2-08DD-4F9A-99F7-C43E102BFE94}" destId="{6782B808-9A85-43A2-B252-14AAC9FE0B8F}" srcOrd="3" destOrd="0" parTransId="{25410EB6-1F12-4470-A325-6F5FCA6C7F13}" sibTransId="{A44CF37C-A017-4BCD-8EBD-0FE581FDE4C7}"/>
    <dgm:cxn modelId="{0B456178-9B38-425E-BC41-30B1450C2DB6}" type="presOf" srcId="{29F6B7D2-08DD-4F9A-99F7-C43E102BFE94}" destId="{B44DFBC5-4DCF-4999-942C-FBA40E5D60A9}" srcOrd="0" destOrd="0" presId="urn:microsoft.com/office/officeart/2005/8/layout/chevron2"/>
    <dgm:cxn modelId="{1198CB7E-A4AD-481D-85C5-310AEE450930}" srcId="{14DC36C6-621E-4EF0-A8F9-218C6E03DA24}" destId="{C96A1563-86C6-4CCC-B942-E3A03069B6FE}" srcOrd="3" destOrd="0" parTransId="{D0AD90B3-CE69-4881-B8BE-3201FA1D4A9D}" sibTransId="{BCD73320-5B1F-4E71-857D-96CDB454AD4D}"/>
    <dgm:cxn modelId="{BC46578F-6520-431B-8A30-00EE825107F6}" srcId="{14DC36C6-621E-4EF0-A8F9-218C6E03DA24}" destId="{22686565-53BE-4AC2-AC08-B82499377CA6}" srcOrd="2" destOrd="0" parTransId="{D22025E0-82A4-440E-95E5-3181AB0E7B0D}" sibTransId="{76ECEF05-07B1-4F4A-9CD7-3105FED3F552}"/>
    <dgm:cxn modelId="{507AEA95-BD5B-4909-878D-F661617B3CAF}" type="presOf" srcId="{F306800B-D467-4CD6-AC79-989ACB2C24D2}" destId="{195AB097-9EA3-45F4-B61F-D5D95C83B8D9}" srcOrd="0" destOrd="1" presId="urn:microsoft.com/office/officeart/2005/8/layout/chevron2"/>
    <dgm:cxn modelId="{E0E47B9D-0827-4C5A-BF16-C2E054B11AAF}" srcId="{B433364D-AA2F-4085-A38C-0DBF76C28EA0}" destId="{C95A0AC6-F32E-4223-BDB8-1B52C7D8609D}" srcOrd="2" destOrd="0" parTransId="{89CDFEE8-861F-45BE-B706-FE02FCF5EA29}" sibTransId="{A2CE6AF8-D568-4177-9E05-89592266BDC1}"/>
    <dgm:cxn modelId="{8D9272A1-3DB2-46F2-9225-0C334F33E11A}" type="presOf" srcId="{BC3F9CE5-D5A3-4472-92B6-8B24069F5919}" destId="{195AB097-9EA3-45F4-B61F-D5D95C83B8D9}" srcOrd="0" destOrd="2" presId="urn:microsoft.com/office/officeart/2005/8/layout/chevron2"/>
    <dgm:cxn modelId="{84E616B1-0AE3-45D8-BAD0-27AED7DCA3D9}" srcId="{29F6B7D2-08DD-4F9A-99F7-C43E102BFE94}" destId="{BC3F9CE5-D5A3-4472-92B6-8B24069F5919}" srcOrd="2" destOrd="0" parTransId="{5A835004-4AEC-44C8-9C92-F56A0CE94BEB}" sibTransId="{EA7B41A5-C593-4FC5-92AF-91FA7B7DD122}"/>
    <dgm:cxn modelId="{AE0FC7B7-C4B9-4C7E-8450-CFE9D191E434}" srcId="{24D4EC22-BD3D-48D1-A17E-DE9D52600E69}" destId="{B433364D-AA2F-4085-A38C-0DBF76C28EA0}" srcOrd="2" destOrd="0" parTransId="{247389C5-743F-4BE3-BAEF-86246187E46C}" sibTransId="{986595ED-BBA3-4200-96A3-DE7F4E82D588}"/>
    <dgm:cxn modelId="{66E286BF-D0E9-45BE-B047-322485522CEC}" srcId="{24D4EC22-BD3D-48D1-A17E-DE9D52600E69}" destId="{29F6B7D2-08DD-4F9A-99F7-C43E102BFE94}" srcOrd="0" destOrd="0" parTransId="{D15B4642-8B2C-49CF-B1BE-5CF6216A542A}" sibTransId="{F4A009CA-9638-4C3C-8A4C-25D071704C4E}"/>
    <dgm:cxn modelId="{BB268DC1-9A70-405A-92DA-A37FD23D4414}" type="presOf" srcId="{633B427C-CAB4-45CB-BDF5-2F16250CFB71}" destId="{B7823E02-15D9-436D-97D6-7D7F18D54387}" srcOrd="0" destOrd="1" presId="urn:microsoft.com/office/officeart/2005/8/layout/chevron2"/>
    <dgm:cxn modelId="{4D2FA9CC-F3EA-4ACB-9890-65AE080C0951}" type="presOf" srcId="{B433364D-AA2F-4085-A38C-0DBF76C28EA0}" destId="{AFC52AEF-2B74-4E53-A2B8-0D8CC5D05440}" srcOrd="0" destOrd="0" presId="urn:microsoft.com/office/officeart/2005/8/layout/chevron2"/>
    <dgm:cxn modelId="{2605D2F8-BFB8-4033-B056-5A9C57F1B6A3}" srcId="{29F6B7D2-08DD-4F9A-99F7-C43E102BFE94}" destId="{9E0EB489-F24E-4F6E-922C-8D2496AD0005}" srcOrd="0" destOrd="0" parTransId="{3B90415E-4DF7-4CDE-BDF0-951559A3AB2C}" sibTransId="{51D834CF-FC50-40BA-A739-2D5A0574BF70}"/>
    <dgm:cxn modelId="{F9836FFD-EC14-49B1-89DC-2B303483E284}" type="presOf" srcId="{C95A0AC6-F32E-4223-BDB8-1B52C7D8609D}" destId="{5AFC5916-6362-49A1-B8BD-D5A754621F42}" srcOrd="0" destOrd="2" presId="urn:microsoft.com/office/officeart/2005/8/layout/chevron2"/>
    <dgm:cxn modelId="{4BBB4B3B-D90F-4E50-9328-880112FA93BC}" type="presParOf" srcId="{6D66D6D2-0CA1-4DFA-B195-0917F238A712}" destId="{CF0411F0-5135-45E5-BB9A-7AF3EFD2354C}" srcOrd="0" destOrd="0" presId="urn:microsoft.com/office/officeart/2005/8/layout/chevron2"/>
    <dgm:cxn modelId="{27FAE875-8202-4D80-8BD0-3DCCDCDC55EA}" type="presParOf" srcId="{CF0411F0-5135-45E5-BB9A-7AF3EFD2354C}" destId="{B44DFBC5-4DCF-4999-942C-FBA40E5D60A9}" srcOrd="0" destOrd="0" presId="urn:microsoft.com/office/officeart/2005/8/layout/chevron2"/>
    <dgm:cxn modelId="{55028337-8007-4F79-B3BF-C26A48D2D044}" type="presParOf" srcId="{CF0411F0-5135-45E5-BB9A-7AF3EFD2354C}" destId="{195AB097-9EA3-45F4-B61F-D5D95C83B8D9}" srcOrd="1" destOrd="0" presId="urn:microsoft.com/office/officeart/2005/8/layout/chevron2"/>
    <dgm:cxn modelId="{6DCB3137-EFBB-41B9-874D-482F8066FEA2}" type="presParOf" srcId="{6D66D6D2-0CA1-4DFA-B195-0917F238A712}" destId="{12DDC4B6-DB9D-4D21-8180-EAB24909F2B4}" srcOrd="1" destOrd="0" presId="urn:microsoft.com/office/officeart/2005/8/layout/chevron2"/>
    <dgm:cxn modelId="{6A6A4F27-B345-44F5-A23A-3B0422DA2F6C}" type="presParOf" srcId="{6D66D6D2-0CA1-4DFA-B195-0917F238A712}" destId="{AA8E58A0-4D7D-4BA9-8C30-66EB94EFAF49}" srcOrd="2" destOrd="0" presId="urn:microsoft.com/office/officeart/2005/8/layout/chevron2"/>
    <dgm:cxn modelId="{9228AB37-7556-416F-A518-CBD45C8BD9BF}" type="presParOf" srcId="{AA8E58A0-4D7D-4BA9-8C30-66EB94EFAF49}" destId="{0612394E-736E-4C1D-8DE3-3162E1BF1425}" srcOrd="0" destOrd="0" presId="urn:microsoft.com/office/officeart/2005/8/layout/chevron2"/>
    <dgm:cxn modelId="{15CE7F6E-85ED-4276-A56C-A3C99FA2964E}" type="presParOf" srcId="{AA8E58A0-4D7D-4BA9-8C30-66EB94EFAF49}" destId="{B7823E02-15D9-436D-97D6-7D7F18D54387}" srcOrd="1" destOrd="0" presId="urn:microsoft.com/office/officeart/2005/8/layout/chevron2"/>
    <dgm:cxn modelId="{F0C9E846-BA6E-4DC6-AC82-2B67513B69C7}" type="presParOf" srcId="{6D66D6D2-0CA1-4DFA-B195-0917F238A712}" destId="{F548825F-3DCC-4ABD-8E5E-488D23598407}" srcOrd="3" destOrd="0" presId="urn:microsoft.com/office/officeart/2005/8/layout/chevron2"/>
    <dgm:cxn modelId="{ED6FA248-6175-4DBE-88B2-A500EC310B5C}" type="presParOf" srcId="{6D66D6D2-0CA1-4DFA-B195-0917F238A712}" destId="{226F2E0A-5AFB-4EA1-B4F5-97A6C59F31D7}" srcOrd="4" destOrd="0" presId="urn:microsoft.com/office/officeart/2005/8/layout/chevron2"/>
    <dgm:cxn modelId="{820F8B4F-CD36-4EE5-89BF-D2B8D2E4D879}" type="presParOf" srcId="{226F2E0A-5AFB-4EA1-B4F5-97A6C59F31D7}" destId="{AFC52AEF-2B74-4E53-A2B8-0D8CC5D05440}" srcOrd="0" destOrd="0" presId="urn:microsoft.com/office/officeart/2005/8/layout/chevron2"/>
    <dgm:cxn modelId="{FDA9E4B6-E419-4913-9E69-4B27D54B1F96}" type="presParOf" srcId="{226F2E0A-5AFB-4EA1-B4F5-97A6C59F31D7}" destId="{5AFC5916-6362-49A1-B8BD-D5A754621F42}"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4DFBC5-4DCF-4999-942C-FBA40E5D60A9}">
      <dsp:nvSpPr>
        <dsp:cNvPr id="0" name=""/>
        <dsp:cNvSpPr/>
      </dsp:nvSpPr>
      <dsp:spPr>
        <a:xfrm rot="5400000">
          <a:off x="-163030" y="270291"/>
          <a:ext cx="1086871" cy="760809"/>
        </a:xfrm>
        <a:prstGeom prst="chevron">
          <a:avLst/>
        </a:prstGeom>
        <a:solidFill>
          <a:schemeClr val="accent6">
            <a:lumMod val="60000"/>
            <a:lumOff val="4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i-FI" sz="1000" b="1" kern="1200" dirty="0" err="1">
              <a:solidFill>
                <a:schemeClr val="tx1"/>
              </a:solidFill>
            </a:rPr>
            <a:t>Enable</a:t>
          </a:r>
          <a:endParaRPr lang="en-GB" sz="1000" b="1" kern="1200" dirty="0">
            <a:solidFill>
              <a:schemeClr val="tx1"/>
            </a:solidFill>
          </a:endParaRPr>
        </a:p>
      </dsp:txBody>
      <dsp:txXfrm rot="-5400000">
        <a:off x="2" y="487665"/>
        <a:ext cx="760809" cy="326062"/>
      </dsp:txXfrm>
    </dsp:sp>
    <dsp:sp modelId="{195AB097-9EA3-45F4-B61F-D5D95C83B8D9}">
      <dsp:nvSpPr>
        <dsp:cNvPr id="0" name=""/>
        <dsp:cNvSpPr/>
      </dsp:nvSpPr>
      <dsp:spPr>
        <a:xfrm rot="5400000">
          <a:off x="2642732" y="-1855199"/>
          <a:ext cx="916025" cy="463138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i-FI" sz="900" kern="1200" dirty="0"/>
            <a:t>   Motivating, building confidence and trust of the key stakeholders on the benefits of: a) centralized heating systems instead of using separate electric devices or combi systems for each apartment; b) using renewable sources of energy;    </a:t>
          </a:r>
          <a:endParaRPr lang="en-GB" sz="900" kern="1200" dirty="0"/>
        </a:p>
        <a:p>
          <a:pPr marL="57150" lvl="1" indent="-57150" algn="l" defTabSz="400050">
            <a:lnSpc>
              <a:spcPct val="90000"/>
            </a:lnSpc>
            <a:spcBef>
              <a:spcPct val="0"/>
            </a:spcBef>
            <a:spcAft>
              <a:spcPct val="15000"/>
            </a:spcAft>
            <a:buChar char="•"/>
          </a:pPr>
          <a:r>
            <a:rPr lang="fi-FI" sz="900" kern="1200" dirty="0"/>
            <a:t>   Awareness raising, training and other capacity building of the key stakeholders   </a:t>
          </a:r>
          <a:endParaRPr lang="en-GB" sz="900" kern="1200" dirty="0"/>
        </a:p>
        <a:p>
          <a:pPr marL="57150" lvl="1" indent="-57150" algn="l" defTabSz="400050">
            <a:lnSpc>
              <a:spcPct val="90000"/>
            </a:lnSpc>
            <a:spcBef>
              <a:spcPct val="0"/>
            </a:spcBef>
            <a:spcAft>
              <a:spcPct val="15000"/>
            </a:spcAft>
            <a:buChar char="•"/>
          </a:pPr>
          <a:r>
            <a:rPr lang="en-GB" sz="900" kern="1200" dirty="0">
              <a:solidFill>
                <a:sysClr val="windowText" lastClr="000000"/>
              </a:solidFill>
            </a:rPr>
            <a:t>   Innovative solutions have been mobilized </a:t>
          </a:r>
        </a:p>
        <a:p>
          <a:pPr marL="57150" lvl="1" indent="-57150" algn="l" defTabSz="400050">
            <a:lnSpc>
              <a:spcPct val="90000"/>
            </a:lnSpc>
            <a:spcBef>
              <a:spcPct val="0"/>
            </a:spcBef>
            <a:spcAft>
              <a:spcPct val="15000"/>
            </a:spcAft>
            <a:buChar char="•"/>
          </a:pPr>
          <a:r>
            <a:rPr lang="fi-FI" sz="900" kern="1200" dirty="0"/>
            <a:t>   Joint actions by all stakeholders, including beneficiaries </a:t>
          </a:r>
          <a:endParaRPr lang="en-GB" sz="900" kern="1200" dirty="0"/>
        </a:p>
      </dsp:txBody>
      <dsp:txXfrm rot="-5400000">
        <a:off x="785052" y="47198"/>
        <a:ext cx="4586669" cy="826591"/>
      </dsp:txXfrm>
    </dsp:sp>
    <dsp:sp modelId="{0612394E-736E-4C1D-8DE3-3162E1BF1425}">
      <dsp:nvSpPr>
        <dsp:cNvPr id="0" name=""/>
        <dsp:cNvSpPr/>
      </dsp:nvSpPr>
      <dsp:spPr>
        <a:xfrm rot="5400000">
          <a:off x="-163030" y="1225822"/>
          <a:ext cx="1086871" cy="760809"/>
        </a:xfrm>
        <a:prstGeom prst="chevron">
          <a:avLst/>
        </a:prstGeom>
        <a:solidFill>
          <a:srgbClr val="FFFF66"/>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i-FI" sz="1000" b="1" kern="1200" dirty="0" err="1">
              <a:solidFill>
                <a:schemeClr val="tx1"/>
              </a:solidFill>
            </a:rPr>
            <a:t>Implement</a:t>
          </a:r>
          <a:endParaRPr lang="en-GB" sz="1000" kern="1200" dirty="0"/>
        </a:p>
      </dsp:txBody>
      <dsp:txXfrm rot="-5400000">
        <a:off x="2" y="1443196"/>
        <a:ext cx="760809" cy="326062"/>
      </dsp:txXfrm>
    </dsp:sp>
    <dsp:sp modelId="{B7823E02-15D9-436D-97D6-7D7F18D54387}">
      <dsp:nvSpPr>
        <dsp:cNvPr id="0" name=""/>
        <dsp:cNvSpPr/>
      </dsp:nvSpPr>
      <dsp:spPr>
        <a:xfrm rot="5400000">
          <a:off x="2687836" y="-920985"/>
          <a:ext cx="825816" cy="46798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dirty="0"/>
            <a:t>   Installing centralized heating system in one residential building and in one school</a:t>
          </a:r>
        </a:p>
        <a:p>
          <a:pPr marL="57150" lvl="1" indent="-57150" algn="l" defTabSz="400050">
            <a:lnSpc>
              <a:spcPct val="90000"/>
            </a:lnSpc>
            <a:spcBef>
              <a:spcPct val="0"/>
            </a:spcBef>
            <a:spcAft>
              <a:spcPct val="15000"/>
            </a:spcAft>
            <a:buChar char="•"/>
          </a:pPr>
          <a:r>
            <a:rPr lang="en-GB" sz="900" kern="1200" dirty="0"/>
            <a:t>   Conducting energy efficient renovations of that residential building and school</a:t>
          </a:r>
        </a:p>
        <a:p>
          <a:pPr marL="57150" lvl="1" indent="-57150" algn="l" defTabSz="400050">
            <a:lnSpc>
              <a:spcPct val="90000"/>
            </a:lnSpc>
            <a:spcBef>
              <a:spcPct val="0"/>
            </a:spcBef>
            <a:spcAft>
              <a:spcPct val="15000"/>
            </a:spcAft>
            <a:buChar char="•"/>
          </a:pPr>
          <a:r>
            <a:rPr lang="en-GB" sz="900" kern="1200" dirty="0"/>
            <a:t>   Developing and implementing solar energy demonstration projects both for residential building and school    </a:t>
          </a:r>
        </a:p>
        <a:p>
          <a:pPr marL="57150" lvl="1" indent="-57150" algn="l" defTabSz="400050">
            <a:lnSpc>
              <a:spcPct val="90000"/>
            </a:lnSpc>
            <a:spcBef>
              <a:spcPct val="0"/>
            </a:spcBef>
            <a:spcAft>
              <a:spcPct val="15000"/>
            </a:spcAft>
            <a:buChar char="•"/>
          </a:pPr>
          <a:r>
            <a:rPr lang="en-GB" sz="900" kern="1200" dirty="0"/>
            <a:t>   Training and capacity building. </a:t>
          </a:r>
        </a:p>
      </dsp:txBody>
      <dsp:txXfrm rot="-5400000">
        <a:off x="760810" y="1046354"/>
        <a:ext cx="4639557" cy="745190"/>
      </dsp:txXfrm>
    </dsp:sp>
    <dsp:sp modelId="{AFC52AEF-2B74-4E53-A2B8-0D8CC5D05440}">
      <dsp:nvSpPr>
        <dsp:cNvPr id="0" name=""/>
        <dsp:cNvSpPr/>
      </dsp:nvSpPr>
      <dsp:spPr>
        <a:xfrm rot="5400000">
          <a:off x="-163030" y="2121678"/>
          <a:ext cx="1086871" cy="760809"/>
        </a:xfrm>
        <a:prstGeom prst="chevron">
          <a:avLst/>
        </a:prstGeom>
        <a:solidFill>
          <a:srgbClr val="F47572"/>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i-FI" sz="1000" b="1" kern="1200" dirty="0" err="1">
              <a:solidFill>
                <a:schemeClr val="tx1"/>
              </a:solidFill>
            </a:rPr>
            <a:t>Replicate</a:t>
          </a:r>
          <a:endParaRPr lang="en-GB" sz="1000" b="1" kern="1200" dirty="0">
            <a:solidFill>
              <a:schemeClr val="tx1"/>
            </a:solidFill>
          </a:endParaRPr>
        </a:p>
      </dsp:txBody>
      <dsp:txXfrm rot="-5400000">
        <a:off x="2" y="2339052"/>
        <a:ext cx="760809" cy="326062"/>
      </dsp:txXfrm>
    </dsp:sp>
    <dsp:sp modelId="{5AFC5916-6362-49A1-B8BD-D5A754621F42}">
      <dsp:nvSpPr>
        <dsp:cNvPr id="0" name=""/>
        <dsp:cNvSpPr/>
      </dsp:nvSpPr>
      <dsp:spPr>
        <a:xfrm rot="5400000">
          <a:off x="2747511" y="-28054"/>
          <a:ext cx="706466" cy="4679870"/>
        </a:xfrm>
        <a:prstGeom prst="round2SameRect">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t>  A</a:t>
          </a:r>
          <a:r>
            <a:rPr lang="en-GB" sz="900" kern="1200" dirty="0"/>
            <a:t>nalyzing accumulated experience and summarizing lessons learnt</a:t>
          </a:r>
        </a:p>
        <a:p>
          <a:pPr marL="57150" lvl="1" indent="-57150" algn="l" defTabSz="400050">
            <a:lnSpc>
              <a:spcPct val="90000"/>
            </a:lnSpc>
            <a:spcBef>
              <a:spcPct val="0"/>
            </a:spcBef>
            <a:spcAft>
              <a:spcPct val="15000"/>
            </a:spcAft>
            <a:buChar char="•"/>
          </a:pPr>
          <a:r>
            <a:rPr lang="en-GB" sz="900" kern="1200" dirty="0"/>
            <a:t>  Preparing recommendations for required further improvements  </a:t>
          </a:r>
        </a:p>
        <a:p>
          <a:pPr marL="57150" lvl="1" indent="-57150" algn="l" defTabSz="400050">
            <a:lnSpc>
              <a:spcPct val="90000"/>
            </a:lnSpc>
            <a:spcBef>
              <a:spcPct val="0"/>
            </a:spcBef>
            <a:spcAft>
              <a:spcPct val="15000"/>
            </a:spcAft>
            <a:buChar char="•"/>
          </a:pPr>
          <a:r>
            <a:rPr lang="en-GB" sz="900" kern="1200" dirty="0"/>
            <a:t>  Replicating and scaling up activities</a:t>
          </a:r>
        </a:p>
      </dsp:txBody>
      <dsp:txXfrm rot="-5400000">
        <a:off x="760810" y="1993134"/>
        <a:ext cx="4645383" cy="6374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2022-06-06T11:00:00+00:00</UNDPPublishedDate>
    <UNDPCountryTaxHTField0 xmlns="1ed4137b-41b2-488b-8250-6d369ec27664">
      <Terms xmlns="http://schemas.microsoft.com/office/infopath/2007/PartnerControls"/>
    </UNDPCountryTaxHTField0>
    <UndpOUCode xmlns="1ed4137b-41b2-488b-8250-6d369ec27664">AZE</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Initiation Plan</TermName>
          <TermId xmlns="http://schemas.microsoft.com/office/infopath/2007/PartnerControls">64227929-bdcd-44bc-81a0-d05775f43b20</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2022-03-31T04:00:00+00:00</Document_x0020_Coverage_x0020_Period_x0020_Start_x0020_Date>
    <Document_x0020_Coverage_x0020_Period_x0020_End_x0020_Date xmlns="f1161f5b-24a3-4c2d-bc81-44cb9325e8ee">2023-03-31T04:00:00+00:00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1182</Value>
      <Value>296</Value>
      <Value>1</Value>
      <Value>1792</Value>
    </TaxCatchAll>
    <c4e2ab2cc9354bbf9064eeb465a566ea xmlns="1ed4137b-41b2-488b-8250-6d369ec27664">
      <Terms xmlns="http://schemas.microsoft.com/office/infopath/2007/PartnerControls"/>
    </c4e2ab2cc9354bbf9064eeb465a566ea>
    <UndpProjectNo xmlns="1ed4137b-41b2-488b-8250-6d369ec27664">00142807</UndpProjectNo>
    <UndpDocStatus xmlns="1ed4137b-41b2-488b-8250-6d369ec27664">Approved</UndpDocStatus>
    <Outcome1 xmlns="f1161f5b-24a3-4c2d-bc81-44cb9325e8ee">00130986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AZE</TermName>
          <TermId xmlns="http://schemas.microsoft.com/office/infopath/2007/PartnerControls">2f921a6d-bd71-47fb-870d-c296ffe3b9df</TermId>
        </TermInfo>
      </Terms>
    </gc6531b704974d528487414686b72f6f>
    <_dlc_DocIdUrl xmlns="f1161f5b-24a3-4c2d-bc81-44cb9325e8ee">
      <Url>https://info.undp.org/docs/pdc/_layouts/DocIdRedir.aspx?ID=ATLASPDC-4-161505</Url>
      <Description>ATLASPDC-4-161505</Description>
    </_dlc_DocIdUrl>
    <_dlc_DocId xmlns="f1161f5b-24a3-4c2d-bc81-44cb9325e8ee">ATLASPDC-4-161505</_dlc_DocI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7A42A1-AE14-4EFE-81E7-47465EBF05A5}"/>
</file>

<file path=customXml/itemProps2.xml><?xml version="1.0" encoding="utf-8"?>
<ds:datastoreItem xmlns:ds="http://schemas.openxmlformats.org/officeDocument/2006/customXml" ds:itemID="{C8FFCDBC-F160-4EB5-B818-045DC1AD7ADB}">
  <ds:schemaRefs>
    <ds:schemaRef ds:uri="http://schemas.openxmlformats.org/officeDocument/2006/bibliography"/>
  </ds:schemaRefs>
</ds:datastoreItem>
</file>

<file path=customXml/itemProps3.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4.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 ds:uri="c6c7d0ff-e6a2-406f-9b84-f8e8ce31df18"/>
  </ds:schemaRefs>
</ds:datastoreItem>
</file>

<file path=customXml/itemProps5.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6.xml><?xml version="1.0" encoding="utf-8"?>
<ds:datastoreItem xmlns:ds="http://schemas.openxmlformats.org/officeDocument/2006/customXml" ds:itemID="{F507A491-E503-429F-840B-A70C1BE82491}"/>
</file>

<file path=customXml/itemProps7.xml><?xml version="1.0" encoding="utf-8"?>
<ds:datastoreItem xmlns:ds="http://schemas.openxmlformats.org/officeDocument/2006/customXml" ds:itemID="{1086D5C5-EC37-4C5D-8E80-B701D70E722E}"/>
</file>

<file path=docProps/app.xml><?xml version="1.0" encoding="utf-8"?>
<Properties xmlns="http://schemas.openxmlformats.org/officeDocument/2006/extended-properties" xmlns:vt="http://schemas.openxmlformats.org/officeDocument/2006/docPropsVTypes">
  <Template>Normal</Template>
  <TotalTime>177</TotalTime>
  <Pages>2</Pages>
  <Words>4232</Words>
  <Characters>24127</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Initiation Plan Template</vt:lpstr>
      <vt:lpstr>Purpose and Expected Output</vt:lpstr>
      <vt:lpstr>    Strategy</vt:lpstr>
      <vt:lpstr>Management Arrangements</vt:lpstr>
      <vt:lpstr>Results Framework</vt:lpstr>
      <vt:lpstr>Annex 4.</vt:lpstr>
      <vt:lpstr>WORK PLAN </vt:lpstr>
    </vt:vector>
  </TitlesOfParts>
  <Manager>BDP Capacity Development Group &amp; Bureau of Management</Manager>
  <Company>United Nations Development Programme</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Patrick Gremillet, Regional Project Management Advisor</dc:creator>
  <cp:keywords/>
  <dc:description>Standard format for the Initiation Plan</dc:description>
  <cp:lastModifiedBy>Chingiz Mammadov</cp:lastModifiedBy>
  <cp:revision>3</cp:revision>
  <cp:lastPrinted>2007-02-06T18:57:00Z</cp:lastPrinted>
  <dcterms:created xsi:type="dcterms:W3CDTF">2022-01-18T15:10:00Z</dcterms:created>
  <dcterms:modified xsi:type="dcterms:W3CDTF">2022-05-01T21:14:00Z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39918c1e-034d-4d14-aeb4-490d4637cccc</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
  </property>
  <property fmtid="{D5CDD505-2E9C-101B-9397-08002B2CF9AE}" pid="25" name="UN Languages">
    <vt:lpwstr>1;#English|7f98b732-4b5b-4b70-ba90-a0eff09b5d2d</vt:lpwstr>
  </property>
  <property fmtid="{D5CDD505-2E9C-101B-9397-08002B2CF9AE}" pid="26" name="Operating Unit0">
    <vt:lpwstr>1182;#AZE|2f921a6d-bd71-47fb-870d-c296ffe3b9df</vt:lpwstr>
  </property>
  <property fmtid="{D5CDD505-2E9C-101B-9397-08002B2CF9AE}" pid="27" name="Atlas Document Status">
    <vt:lpwstr>763;#Draft|121d40a5-e62e-4d42-82e4-d6d12003de0a</vt:lpwstr>
  </property>
  <property fmtid="{D5CDD505-2E9C-101B-9397-08002B2CF9AE}" pid="28" name="Atlas Document Type">
    <vt:lpwstr>1792;#Initiation Plan|64227929-bdcd-44bc-81a0-d05775f43b20</vt:lpwstr>
  </property>
  <property fmtid="{D5CDD505-2E9C-101B-9397-08002B2CF9AE}" pid="29" name="eRegFilingCodeMM">
    <vt:lpwstr/>
  </property>
  <property fmtid="{D5CDD505-2E9C-101B-9397-08002B2CF9AE}" pid="30" name="UndpUnitMM">
    <vt:lpwstr/>
  </property>
  <property fmtid="{D5CDD505-2E9C-101B-9397-08002B2CF9AE}" pid="31" name="UNDPFocusAreas">
    <vt:lpwstr>296;#Environment and Energy|507850c5-118d-4c78-99b1-c760df552b10</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TaxHTField0">
    <vt:lpwstr/>
  </property>
  <property fmtid="{D5CDD505-2E9C-101B-9397-08002B2CF9AE}" pid="36" name="Unit">
    <vt:lpwstr/>
  </property>
  <property fmtid="{D5CDD505-2E9C-101B-9397-08002B2CF9AE}" pid="37" name="URL">
    <vt:lpwstr/>
  </property>
</Properties>
</file>